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AC760" w14:textId="77777777" w:rsidR="00AA6C67" w:rsidRPr="00AC6557" w:rsidRDefault="00AA6C67" w:rsidP="00AC6557">
      <w:pPr>
        <w:ind w:left="-142"/>
      </w:pPr>
      <w:bookmarkStart w:id="0" w:name="_GoBack"/>
      <w:bookmarkEnd w:id="0"/>
    </w:p>
    <w:p w14:paraId="72CF9B31" w14:textId="77777777" w:rsidR="001A760A" w:rsidRPr="00ED6C96" w:rsidRDefault="004742C4" w:rsidP="00ED6C96">
      <w:pPr>
        <w:ind w:left="-142"/>
        <w:jc w:val="center"/>
      </w:pPr>
      <w:r w:rsidRPr="00AC6557">
        <w:rPr>
          <w:rFonts w:ascii="Lucida Handwriting" w:hAnsi="Lucida Handwriting"/>
          <w:noProof/>
          <w:sz w:val="32"/>
          <w:szCs w:val="32"/>
          <w:lang w:eastAsia="en-GB"/>
        </w:rPr>
        <w:drawing>
          <wp:inline distT="0" distB="0" distL="0" distR="0" wp14:anchorId="6CF2EBD5" wp14:editId="3E4E4842">
            <wp:extent cx="1577340" cy="891540"/>
            <wp:effectExtent l="0" t="0" r="3810" b="3810"/>
            <wp:docPr id="1" name="Picture 1" descr="Copy of 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Scan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888310"/>
                    </a:xfrm>
                    <a:prstGeom prst="rect">
                      <a:avLst/>
                    </a:prstGeom>
                    <a:noFill/>
                    <a:ln>
                      <a:noFill/>
                    </a:ln>
                  </pic:spPr>
                </pic:pic>
              </a:graphicData>
            </a:graphic>
          </wp:inline>
        </w:drawing>
      </w:r>
    </w:p>
    <w:p w14:paraId="2181A79B" w14:textId="77777777" w:rsidR="001A760A" w:rsidRDefault="00C36159" w:rsidP="00314530">
      <w:pPr>
        <w:spacing w:after="0" w:line="360" w:lineRule="auto"/>
        <w:contextualSpacing/>
        <w:jc w:val="center"/>
        <w:rPr>
          <w:rFonts w:ascii="Century" w:eastAsia="Times New Roman" w:hAnsi="Century" w:cs="Times New Roman"/>
          <w:b/>
          <w:sz w:val="28"/>
          <w:szCs w:val="28"/>
          <w:u w:val="single"/>
        </w:rPr>
      </w:pPr>
      <w:r w:rsidRPr="00C36159">
        <w:rPr>
          <w:rFonts w:ascii="Century" w:eastAsia="Times New Roman" w:hAnsi="Century" w:cs="Times New Roman"/>
          <w:b/>
          <w:sz w:val="28"/>
          <w:szCs w:val="28"/>
          <w:u w:val="single"/>
        </w:rPr>
        <w:t>STAFF APPRAISAL POLICY</w:t>
      </w:r>
    </w:p>
    <w:p w14:paraId="0607A214" w14:textId="77777777" w:rsidR="00C36159" w:rsidRPr="00B31AF3" w:rsidRDefault="00C36159" w:rsidP="00314530">
      <w:pPr>
        <w:spacing w:after="0" w:line="360" w:lineRule="auto"/>
        <w:contextualSpacing/>
        <w:rPr>
          <w:rFonts w:ascii="Century" w:eastAsia="Times New Roman" w:hAnsi="Century" w:cs="Times New Roman"/>
          <w:b/>
          <w:sz w:val="16"/>
          <w:szCs w:val="16"/>
          <w:u w:val="single"/>
        </w:rPr>
      </w:pPr>
    </w:p>
    <w:p w14:paraId="6DE198A7" w14:textId="77777777" w:rsidR="00C36159" w:rsidRPr="00C36159" w:rsidRDefault="00C36159" w:rsidP="00314530">
      <w:pPr>
        <w:spacing w:after="0" w:line="360" w:lineRule="auto"/>
        <w:contextualSpacing/>
        <w:rPr>
          <w:rFonts w:ascii="Century" w:eastAsia="Times New Roman" w:hAnsi="Century" w:cs="Times New Roman"/>
          <w:b/>
          <w:sz w:val="24"/>
          <w:szCs w:val="24"/>
          <w:u w:val="single"/>
        </w:rPr>
      </w:pPr>
      <w:r>
        <w:rPr>
          <w:rFonts w:ascii="Century" w:eastAsia="Times New Roman" w:hAnsi="Century" w:cs="Times New Roman"/>
          <w:b/>
          <w:sz w:val="24"/>
          <w:szCs w:val="24"/>
          <w:u w:val="single"/>
        </w:rPr>
        <w:t>POLICY</w:t>
      </w:r>
    </w:p>
    <w:p w14:paraId="02AA3223" w14:textId="77777777" w:rsidR="00C36159" w:rsidRPr="00B31AF3" w:rsidRDefault="00C36159" w:rsidP="00314530">
      <w:pPr>
        <w:spacing w:after="0" w:line="360" w:lineRule="auto"/>
        <w:contextualSpacing/>
        <w:jc w:val="center"/>
        <w:rPr>
          <w:rFonts w:ascii="Century" w:eastAsia="Times New Roman" w:hAnsi="Century" w:cs="Times New Roman"/>
          <w:sz w:val="16"/>
          <w:szCs w:val="16"/>
        </w:rPr>
      </w:pPr>
    </w:p>
    <w:p w14:paraId="565218BE" w14:textId="77777777" w:rsidR="001A760A" w:rsidRDefault="00695720" w:rsidP="00314530">
      <w:pPr>
        <w:spacing w:after="0" w:line="360" w:lineRule="auto"/>
        <w:contextualSpacing/>
        <w:rPr>
          <w:rFonts w:ascii="Century" w:eastAsia="Times New Roman" w:hAnsi="Century" w:cs="Times New Roman"/>
          <w:sz w:val="24"/>
          <w:szCs w:val="24"/>
        </w:rPr>
      </w:pPr>
      <w:r>
        <w:rPr>
          <w:rFonts w:ascii="Century" w:eastAsia="Times New Roman" w:hAnsi="Century" w:cs="Times New Roman"/>
          <w:sz w:val="24"/>
          <w:szCs w:val="24"/>
        </w:rPr>
        <w:t>At the Mulberry Bush w</w:t>
      </w:r>
      <w:r w:rsidR="00C36159">
        <w:rPr>
          <w:rFonts w:ascii="Century" w:eastAsia="Times New Roman" w:hAnsi="Century" w:cs="Times New Roman"/>
          <w:sz w:val="24"/>
          <w:szCs w:val="24"/>
        </w:rPr>
        <w:t>e are committed to ensuring we provide high quality inclusive provision for the children in our care. The management recognises that the nursery staff are the best and most important</w:t>
      </w:r>
      <w:r w:rsidR="009C438D">
        <w:rPr>
          <w:rFonts w:ascii="Century" w:eastAsia="Times New Roman" w:hAnsi="Century" w:cs="Times New Roman"/>
          <w:sz w:val="24"/>
          <w:szCs w:val="24"/>
        </w:rPr>
        <w:t xml:space="preserve"> and valued resource we can provide</w:t>
      </w:r>
      <w:r w:rsidR="00C36159">
        <w:rPr>
          <w:rFonts w:ascii="Century" w:eastAsia="Times New Roman" w:hAnsi="Century" w:cs="Times New Roman"/>
          <w:sz w:val="24"/>
          <w:szCs w:val="24"/>
        </w:rPr>
        <w:t xml:space="preserve"> and ensures staff are supported in their practice and in their continual professional development. </w:t>
      </w:r>
    </w:p>
    <w:p w14:paraId="268C1B6D" w14:textId="77777777" w:rsidR="001A760A" w:rsidRPr="00B31AF3" w:rsidRDefault="001A760A" w:rsidP="00314530">
      <w:pPr>
        <w:spacing w:after="0" w:line="360" w:lineRule="auto"/>
        <w:contextualSpacing/>
        <w:jc w:val="center"/>
        <w:rPr>
          <w:rFonts w:ascii="Century" w:eastAsia="Times New Roman" w:hAnsi="Century" w:cs="Times New Roman"/>
          <w:sz w:val="16"/>
          <w:szCs w:val="16"/>
        </w:rPr>
      </w:pPr>
    </w:p>
    <w:p w14:paraId="6804EC60" w14:textId="77777777" w:rsidR="00766482" w:rsidRPr="002A6EF7" w:rsidRDefault="00287642" w:rsidP="00314530">
      <w:pPr>
        <w:pStyle w:val="ListParagraph"/>
        <w:numPr>
          <w:ilvl w:val="0"/>
          <w:numId w:val="7"/>
        </w:numPr>
        <w:spacing w:after="0" w:line="360" w:lineRule="auto"/>
        <w:ind w:left="0"/>
        <w:rPr>
          <w:rFonts w:ascii="Century" w:eastAsia="Times New Roman" w:hAnsi="Century" w:cs="Arial"/>
          <w:sz w:val="24"/>
          <w:szCs w:val="24"/>
          <w:lang w:eastAsia="en-GB"/>
        </w:rPr>
      </w:pPr>
      <w:r w:rsidRPr="002A6EF7">
        <w:rPr>
          <w:rFonts w:ascii="Century" w:eastAsia="Times New Roman" w:hAnsi="Century" w:cs="Arial"/>
          <w:sz w:val="24"/>
          <w:szCs w:val="24"/>
          <w:lang w:eastAsia="en-GB"/>
        </w:rPr>
        <w:t xml:space="preserve">Appraisals </w:t>
      </w:r>
      <w:r w:rsidR="00C36159" w:rsidRPr="002A6EF7">
        <w:rPr>
          <w:rFonts w:ascii="Century" w:eastAsia="Times New Roman" w:hAnsi="Century" w:cs="Arial"/>
          <w:sz w:val="24"/>
          <w:szCs w:val="24"/>
          <w:lang w:eastAsia="en-GB"/>
        </w:rPr>
        <w:t xml:space="preserve">will provide the opportunity for the nursery Principal </w:t>
      </w:r>
      <w:r w:rsidR="002A6EF7">
        <w:rPr>
          <w:rFonts w:ascii="Century" w:eastAsia="Times New Roman" w:hAnsi="Century" w:cs="Arial"/>
          <w:sz w:val="24"/>
          <w:szCs w:val="24"/>
          <w:lang w:eastAsia="en-GB"/>
        </w:rPr>
        <w:t xml:space="preserve">and staff </w:t>
      </w:r>
      <w:r w:rsidR="00C36159" w:rsidRPr="002A6EF7">
        <w:rPr>
          <w:rFonts w:ascii="Century" w:eastAsia="Times New Roman" w:hAnsi="Century" w:cs="Arial"/>
          <w:sz w:val="24"/>
          <w:szCs w:val="24"/>
          <w:lang w:eastAsia="en-GB"/>
        </w:rPr>
        <w:t xml:space="preserve">to have a one to one discussion with staff on things they have done well and any issues such as personal, work related problems, </w:t>
      </w:r>
      <w:r w:rsidR="00766482" w:rsidRPr="002A6EF7">
        <w:rPr>
          <w:rFonts w:ascii="Century" w:eastAsia="Times New Roman" w:hAnsi="Century" w:cs="Arial"/>
          <w:sz w:val="24"/>
          <w:szCs w:val="24"/>
          <w:lang w:eastAsia="en-GB"/>
        </w:rPr>
        <w:t xml:space="preserve">time keeping, attendance, performance, compliance, </w:t>
      </w:r>
      <w:r w:rsidR="00C36159" w:rsidRPr="002A6EF7">
        <w:rPr>
          <w:rFonts w:ascii="Century" w:eastAsia="Times New Roman" w:hAnsi="Century" w:cs="Arial"/>
          <w:sz w:val="24"/>
          <w:szCs w:val="24"/>
          <w:lang w:eastAsia="en-GB"/>
        </w:rPr>
        <w:t>continual professional development, strengths, and challenges and to ide</w:t>
      </w:r>
      <w:r w:rsidR="00766482" w:rsidRPr="002A6EF7">
        <w:rPr>
          <w:rFonts w:ascii="Century" w:eastAsia="Times New Roman" w:hAnsi="Century" w:cs="Arial"/>
          <w:sz w:val="24"/>
          <w:szCs w:val="24"/>
          <w:lang w:eastAsia="en-GB"/>
        </w:rPr>
        <w:t>ntify any training requirements.</w:t>
      </w:r>
    </w:p>
    <w:p w14:paraId="1FED1F87" w14:textId="77777777" w:rsidR="00766482" w:rsidRPr="00B31AF3" w:rsidRDefault="00766482" w:rsidP="00314530">
      <w:pPr>
        <w:spacing w:after="0" w:line="360" w:lineRule="auto"/>
        <w:contextualSpacing/>
        <w:rPr>
          <w:rFonts w:ascii="Century" w:eastAsia="Times New Roman" w:hAnsi="Century" w:cs="Arial"/>
          <w:sz w:val="16"/>
          <w:szCs w:val="16"/>
          <w:lang w:eastAsia="en-GB"/>
        </w:rPr>
      </w:pPr>
    </w:p>
    <w:p w14:paraId="66DF5329" w14:textId="77777777" w:rsidR="002A6EF7" w:rsidRDefault="00766482" w:rsidP="00314530">
      <w:pPr>
        <w:pStyle w:val="ListParagraph"/>
        <w:numPr>
          <w:ilvl w:val="0"/>
          <w:numId w:val="6"/>
        </w:numPr>
        <w:spacing w:after="0" w:line="360" w:lineRule="auto"/>
        <w:ind w:left="0" w:hanging="284"/>
        <w:rPr>
          <w:rFonts w:ascii="Century" w:eastAsia="Times New Roman" w:hAnsi="Century" w:cs="Times New Roman"/>
          <w:sz w:val="24"/>
          <w:szCs w:val="24"/>
        </w:rPr>
      </w:pPr>
      <w:r>
        <w:rPr>
          <w:rFonts w:ascii="Century" w:eastAsia="Times New Roman" w:hAnsi="Century" w:cs="Arial"/>
          <w:sz w:val="24"/>
          <w:szCs w:val="24"/>
          <w:lang w:eastAsia="en-GB"/>
        </w:rPr>
        <w:t>I</w:t>
      </w:r>
      <w:r w:rsidR="00287642">
        <w:rPr>
          <w:rFonts w:ascii="Century" w:eastAsia="Times New Roman" w:hAnsi="Century" w:cs="Arial"/>
          <w:sz w:val="24"/>
          <w:szCs w:val="24"/>
          <w:lang w:eastAsia="en-GB"/>
        </w:rPr>
        <w:t>nformation raised in supervision will be i</w:t>
      </w:r>
      <w:r>
        <w:rPr>
          <w:rFonts w:ascii="Century" w:eastAsia="Times New Roman" w:hAnsi="Century" w:cs="Arial"/>
          <w:sz w:val="24"/>
          <w:szCs w:val="24"/>
          <w:lang w:eastAsia="en-GB"/>
        </w:rPr>
        <w:t xml:space="preserve">ncluded in the appraisal to show an overall performance for the year and include the individual’s objectives and goals for the coming year. </w:t>
      </w:r>
      <w:r w:rsidR="002A6EF7">
        <w:rPr>
          <w:rFonts w:ascii="Century" w:eastAsia="Times New Roman" w:hAnsi="Century" w:cs="Times New Roman"/>
          <w:sz w:val="24"/>
          <w:szCs w:val="24"/>
        </w:rPr>
        <w:t>Supervision will provide a system to monitor performance of staff and set priorities to support or improve practice</w:t>
      </w:r>
      <w:r w:rsidR="00B31AF3">
        <w:rPr>
          <w:rFonts w:ascii="Century" w:eastAsia="Times New Roman" w:hAnsi="Century" w:cs="Times New Roman"/>
          <w:sz w:val="24"/>
          <w:szCs w:val="24"/>
        </w:rPr>
        <w:t xml:space="preserve"> that will facilitate the annual appraisal</w:t>
      </w:r>
      <w:r w:rsidR="002A6EF7">
        <w:rPr>
          <w:rFonts w:ascii="Century" w:eastAsia="Times New Roman" w:hAnsi="Century" w:cs="Times New Roman"/>
          <w:sz w:val="24"/>
          <w:szCs w:val="24"/>
        </w:rPr>
        <w:t xml:space="preserve">. </w:t>
      </w:r>
    </w:p>
    <w:p w14:paraId="208632EC" w14:textId="77777777" w:rsidR="00ED6C96" w:rsidRPr="00ED6C96" w:rsidRDefault="00ED6C96" w:rsidP="00314530">
      <w:pPr>
        <w:pStyle w:val="ListParagraph"/>
        <w:spacing w:after="0" w:line="360" w:lineRule="auto"/>
        <w:ind w:left="0"/>
        <w:rPr>
          <w:rFonts w:ascii="Century" w:eastAsia="Times New Roman" w:hAnsi="Century" w:cs="Times New Roman"/>
          <w:sz w:val="16"/>
          <w:szCs w:val="16"/>
        </w:rPr>
      </w:pPr>
    </w:p>
    <w:p w14:paraId="575C5835" w14:textId="77777777" w:rsidR="00B31AF3" w:rsidRDefault="00B31AF3" w:rsidP="00314530">
      <w:pPr>
        <w:pStyle w:val="ListParagraph"/>
        <w:numPr>
          <w:ilvl w:val="0"/>
          <w:numId w:val="6"/>
        </w:numPr>
        <w:spacing w:after="0" w:line="360" w:lineRule="auto"/>
        <w:ind w:left="0" w:hanging="284"/>
        <w:rPr>
          <w:rFonts w:ascii="Century" w:eastAsia="Times New Roman" w:hAnsi="Century" w:cs="Times New Roman"/>
          <w:sz w:val="24"/>
          <w:szCs w:val="24"/>
        </w:rPr>
      </w:pPr>
      <w:r>
        <w:rPr>
          <w:rFonts w:ascii="Century" w:eastAsia="Times New Roman" w:hAnsi="Century" w:cs="Times New Roman"/>
          <w:sz w:val="24"/>
          <w:szCs w:val="24"/>
        </w:rPr>
        <w:t>The appraisal will identify continual professional development training</w:t>
      </w:r>
      <w:r w:rsidRPr="00B31AF3">
        <w:rPr>
          <w:rFonts w:ascii="Century" w:eastAsia="Times New Roman" w:hAnsi="Century" w:cs="Times New Roman"/>
          <w:sz w:val="24"/>
          <w:szCs w:val="24"/>
        </w:rPr>
        <w:t xml:space="preserve"> </w:t>
      </w:r>
      <w:r>
        <w:rPr>
          <w:rFonts w:ascii="Century" w:eastAsia="Times New Roman" w:hAnsi="Century" w:cs="Times New Roman"/>
          <w:sz w:val="24"/>
          <w:szCs w:val="24"/>
        </w:rPr>
        <w:t xml:space="preserve">requirements, this may also include; coaching, mentoring, in-house training, on-line training as well as </w:t>
      </w:r>
      <w:r w:rsidR="00ED6C96">
        <w:rPr>
          <w:rFonts w:ascii="Century" w:eastAsia="Times New Roman" w:hAnsi="Century" w:cs="Times New Roman"/>
          <w:sz w:val="24"/>
          <w:szCs w:val="24"/>
        </w:rPr>
        <w:t xml:space="preserve">attending </w:t>
      </w:r>
      <w:r>
        <w:rPr>
          <w:rFonts w:ascii="Century" w:eastAsia="Times New Roman" w:hAnsi="Century" w:cs="Times New Roman"/>
          <w:sz w:val="24"/>
          <w:szCs w:val="24"/>
        </w:rPr>
        <w:t>outside training</w:t>
      </w:r>
      <w:r w:rsidR="00ED6C96">
        <w:rPr>
          <w:rFonts w:ascii="Century" w:eastAsia="Times New Roman" w:hAnsi="Century" w:cs="Times New Roman"/>
          <w:sz w:val="24"/>
          <w:szCs w:val="24"/>
        </w:rPr>
        <w:t xml:space="preserve"> and qualification</w:t>
      </w:r>
      <w:r>
        <w:rPr>
          <w:rFonts w:ascii="Century" w:eastAsia="Times New Roman" w:hAnsi="Century" w:cs="Times New Roman"/>
          <w:sz w:val="24"/>
          <w:szCs w:val="24"/>
        </w:rPr>
        <w:t xml:space="preserve"> opportunities</w:t>
      </w:r>
      <w:r w:rsidR="00ED6C96">
        <w:rPr>
          <w:rFonts w:ascii="Century" w:eastAsia="Times New Roman" w:hAnsi="Century" w:cs="Times New Roman"/>
          <w:sz w:val="24"/>
          <w:szCs w:val="24"/>
        </w:rPr>
        <w:t xml:space="preserve"> that will support best practice and help career progression that will ensure quality provision. </w:t>
      </w:r>
    </w:p>
    <w:p w14:paraId="0CB0C63E" w14:textId="77777777" w:rsidR="00B31AF3" w:rsidRPr="00B31AF3" w:rsidRDefault="00B31AF3" w:rsidP="00314530">
      <w:pPr>
        <w:pStyle w:val="ListParagraph"/>
        <w:spacing w:after="0" w:line="360" w:lineRule="auto"/>
        <w:ind w:left="0"/>
        <w:rPr>
          <w:rFonts w:ascii="Century" w:eastAsia="Times New Roman" w:hAnsi="Century" w:cs="Times New Roman"/>
          <w:sz w:val="16"/>
          <w:szCs w:val="16"/>
        </w:rPr>
      </w:pPr>
    </w:p>
    <w:p w14:paraId="74B1FBF5" w14:textId="77777777" w:rsidR="002A6EF7" w:rsidRDefault="002A6EF7" w:rsidP="00314530">
      <w:pPr>
        <w:pStyle w:val="ListParagraph"/>
        <w:spacing w:after="0" w:line="360" w:lineRule="auto"/>
        <w:ind w:left="0"/>
        <w:rPr>
          <w:rFonts w:ascii="Century" w:eastAsia="Times New Roman" w:hAnsi="Century" w:cs="Times New Roman"/>
          <w:sz w:val="24"/>
          <w:szCs w:val="24"/>
        </w:rPr>
      </w:pPr>
      <w:r>
        <w:rPr>
          <w:rFonts w:ascii="Century" w:eastAsia="Times New Roman" w:hAnsi="Century" w:cs="Times New Roman"/>
          <w:sz w:val="24"/>
          <w:szCs w:val="24"/>
        </w:rPr>
        <w:t>This may also include;</w:t>
      </w:r>
    </w:p>
    <w:p w14:paraId="6B1BD220" w14:textId="77777777" w:rsidR="002A6EF7" w:rsidRDefault="002A6EF7" w:rsidP="00314530">
      <w:pPr>
        <w:pStyle w:val="ListParagraph"/>
        <w:numPr>
          <w:ilvl w:val="0"/>
          <w:numId w:val="8"/>
        </w:numPr>
        <w:spacing w:after="0" w:line="360" w:lineRule="auto"/>
        <w:rPr>
          <w:rFonts w:ascii="Century" w:eastAsia="Times New Roman" w:hAnsi="Century" w:cs="Times New Roman"/>
          <w:sz w:val="24"/>
          <w:szCs w:val="24"/>
        </w:rPr>
      </w:pPr>
      <w:r>
        <w:rPr>
          <w:rFonts w:ascii="Century" w:eastAsia="Times New Roman" w:hAnsi="Century" w:cs="Times New Roman"/>
          <w:sz w:val="24"/>
          <w:szCs w:val="24"/>
        </w:rPr>
        <w:t xml:space="preserve">the individuals practice and performance </w:t>
      </w:r>
    </w:p>
    <w:p w14:paraId="2558F3A9" w14:textId="309F1713" w:rsidR="002A6EF7" w:rsidRDefault="002A6EF7" w:rsidP="00314530">
      <w:pPr>
        <w:pStyle w:val="ListParagraph"/>
        <w:numPr>
          <w:ilvl w:val="0"/>
          <w:numId w:val="8"/>
        </w:numPr>
        <w:spacing w:after="0" w:line="360" w:lineRule="auto"/>
        <w:rPr>
          <w:rFonts w:ascii="Century" w:eastAsia="Times New Roman" w:hAnsi="Century" w:cs="Times New Roman"/>
          <w:sz w:val="24"/>
          <w:szCs w:val="24"/>
        </w:rPr>
      </w:pPr>
      <w:r>
        <w:rPr>
          <w:rFonts w:ascii="Century" w:eastAsia="Times New Roman" w:hAnsi="Century" w:cs="Times New Roman"/>
          <w:sz w:val="24"/>
          <w:szCs w:val="24"/>
        </w:rPr>
        <w:t xml:space="preserve">absence </w:t>
      </w:r>
    </w:p>
    <w:p w14:paraId="62450F63" w14:textId="77777777" w:rsidR="00314530" w:rsidRDefault="00314530" w:rsidP="00314530">
      <w:pPr>
        <w:pStyle w:val="ListParagraph"/>
        <w:spacing w:after="0" w:line="360" w:lineRule="auto"/>
        <w:rPr>
          <w:rFonts w:ascii="Century" w:eastAsia="Times New Roman" w:hAnsi="Century" w:cs="Times New Roman"/>
          <w:sz w:val="24"/>
          <w:szCs w:val="24"/>
        </w:rPr>
      </w:pPr>
    </w:p>
    <w:p w14:paraId="608872BC" w14:textId="77777777" w:rsidR="00B31AF3" w:rsidRPr="00B31AF3" w:rsidRDefault="00B31AF3" w:rsidP="00314530">
      <w:pPr>
        <w:pStyle w:val="ListParagraph"/>
        <w:numPr>
          <w:ilvl w:val="0"/>
          <w:numId w:val="8"/>
        </w:numPr>
        <w:spacing w:after="0" w:line="360" w:lineRule="auto"/>
        <w:rPr>
          <w:rFonts w:ascii="Century" w:eastAsia="Times New Roman" w:hAnsi="Century" w:cs="Times New Roman"/>
          <w:sz w:val="24"/>
          <w:szCs w:val="24"/>
        </w:rPr>
      </w:pPr>
      <w:r>
        <w:rPr>
          <w:rFonts w:ascii="Century" w:eastAsia="Times New Roman" w:hAnsi="Century" w:cs="Times New Roman"/>
          <w:sz w:val="24"/>
          <w:szCs w:val="24"/>
        </w:rPr>
        <w:t>time keeping</w:t>
      </w:r>
    </w:p>
    <w:p w14:paraId="6DA6760E" w14:textId="77777777" w:rsidR="00B31AF3" w:rsidRDefault="00B31AF3" w:rsidP="00314530">
      <w:pPr>
        <w:pStyle w:val="ListParagraph"/>
        <w:numPr>
          <w:ilvl w:val="0"/>
          <w:numId w:val="8"/>
        </w:numPr>
        <w:spacing w:after="0" w:line="360" w:lineRule="auto"/>
        <w:rPr>
          <w:rFonts w:ascii="Century" w:eastAsia="Times New Roman" w:hAnsi="Century" w:cs="Times New Roman"/>
          <w:sz w:val="24"/>
          <w:szCs w:val="24"/>
        </w:rPr>
      </w:pPr>
      <w:r>
        <w:rPr>
          <w:rFonts w:ascii="Century" w:eastAsia="Times New Roman" w:hAnsi="Century" w:cs="Times New Roman"/>
          <w:sz w:val="24"/>
          <w:szCs w:val="24"/>
        </w:rPr>
        <w:t>time management</w:t>
      </w:r>
    </w:p>
    <w:p w14:paraId="260BD62C" w14:textId="77777777" w:rsidR="00B31AF3" w:rsidRDefault="00B31AF3" w:rsidP="00314530">
      <w:pPr>
        <w:pStyle w:val="ListParagraph"/>
        <w:numPr>
          <w:ilvl w:val="0"/>
          <w:numId w:val="8"/>
        </w:numPr>
        <w:spacing w:after="0" w:line="360" w:lineRule="auto"/>
        <w:rPr>
          <w:rFonts w:ascii="Century" w:eastAsia="Times New Roman" w:hAnsi="Century" w:cs="Times New Roman"/>
          <w:sz w:val="24"/>
          <w:szCs w:val="24"/>
        </w:rPr>
      </w:pPr>
      <w:r>
        <w:rPr>
          <w:rFonts w:ascii="Century" w:eastAsia="Times New Roman" w:hAnsi="Century" w:cs="Times New Roman"/>
          <w:sz w:val="24"/>
          <w:szCs w:val="24"/>
        </w:rPr>
        <w:t>work relationships</w:t>
      </w:r>
    </w:p>
    <w:p w14:paraId="2F241CCB" w14:textId="77777777" w:rsidR="00B31AF3" w:rsidRDefault="00B31AF3" w:rsidP="00314530">
      <w:pPr>
        <w:pStyle w:val="ListParagraph"/>
        <w:numPr>
          <w:ilvl w:val="0"/>
          <w:numId w:val="8"/>
        </w:numPr>
        <w:spacing w:after="0" w:line="360" w:lineRule="auto"/>
        <w:rPr>
          <w:rFonts w:ascii="Century" w:eastAsia="Times New Roman" w:hAnsi="Century" w:cs="Times New Roman"/>
          <w:sz w:val="24"/>
          <w:szCs w:val="24"/>
        </w:rPr>
      </w:pPr>
      <w:r>
        <w:rPr>
          <w:rFonts w:ascii="Century" w:eastAsia="Times New Roman" w:hAnsi="Century" w:cs="Times New Roman"/>
          <w:sz w:val="24"/>
          <w:szCs w:val="24"/>
        </w:rPr>
        <w:t>relationships with children</w:t>
      </w:r>
    </w:p>
    <w:p w14:paraId="1771642D" w14:textId="77777777" w:rsidR="00B31AF3" w:rsidRDefault="00B31AF3" w:rsidP="00314530">
      <w:pPr>
        <w:pStyle w:val="ListParagraph"/>
        <w:numPr>
          <w:ilvl w:val="0"/>
          <w:numId w:val="8"/>
        </w:numPr>
        <w:spacing w:after="0" w:line="360" w:lineRule="auto"/>
        <w:rPr>
          <w:rFonts w:ascii="Century" w:eastAsia="Times New Roman" w:hAnsi="Century" w:cs="Times New Roman"/>
          <w:sz w:val="24"/>
          <w:szCs w:val="24"/>
        </w:rPr>
      </w:pPr>
      <w:r>
        <w:rPr>
          <w:rFonts w:ascii="Century" w:eastAsia="Times New Roman" w:hAnsi="Century" w:cs="Times New Roman"/>
          <w:sz w:val="24"/>
          <w:szCs w:val="24"/>
        </w:rPr>
        <w:t>professional relationships parents and families</w:t>
      </w:r>
    </w:p>
    <w:p w14:paraId="741CD04F" w14:textId="77777777" w:rsidR="00B31AF3" w:rsidRDefault="00B31AF3" w:rsidP="00314530">
      <w:pPr>
        <w:pStyle w:val="ListParagraph"/>
        <w:numPr>
          <w:ilvl w:val="0"/>
          <w:numId w:val="8"/>
        </w:numPr>
        <w:spacing w:after="0" w:line="360" w:lineRule="auto"/>
        <w:rPr>
          <w:rFonts w:ascii="Century" w:eastAsia="Times New Roman" w:hAnsi="Century" w:cs="Times New Roman"/>
          <w:sz w:val="24"/>
          <w:szCs w:val="24"/>
        </w:rPr>
      </w:pPr>
      <w:r>
        <w:rPr>
          <w:rFonts w:ascii="Century" w:eastAsia="Times New Roman" w:hAnsi="Century" w:cs="Times New Roman"/>
          <w:sz w:val="24"/>
          <w:szCs w:val="24"/>
        </w:rPr>
        <w:t>working with other agencies, professionals</w:t>
      </w:r>
    </w:p>
    <w:p w14:paraId="10706F39" w14:textId="77777777" w:rsidR="002A6EF7" w:rsidRDefault="002A6EF7" w:rsidP="00314530">
      <w:pPr>
        <w:pStyle w:val="ListParagraph"/>
        <w:numPr>
          <w:ilvl w:val="0"/>
          <w:numId w:val="8"/>
        </w:numPr>
        <w:spacing w:after="0" w:line="360" w:lineRule="auto"/>
        <w:rPr>
          <w:rFonts w:ascii="Century" w:eastAsia="Times New Roman" w:hAnsi="Century" w:cs="Times New Roman"/>
          <w:sz w:val="24"/>
          <w:szCs w:val="24"/>
        </w:rPr>
      </w:pPr>
      <w:r>
        <w:rPr>
          <w:rFonts w:ascii="Century" w:eastAsia="Times New Roman" w:hAnsi="Century" w:cs="Times New Roman"/>
          <w:sz w:val="24"/>
          <w:szCs w:val="24"/>
        </w:rPr>
        <w:t xml:space="preserve">continual professional development </w:t>
      </w:r>
      <w:r w:rsidR="00B31AF3">
        <w:rPr>
          <w:rFonts w:ascii="Century" w:eastAsia="Times New Roman" w:hAnsi="Century" w:cs="Times New Roman"/>
          <w:sz w:val="24"/>
          <w:szCs w:val="24"/>
        </w:rPr>
        <w:t>training</w:t>
      </w:r>
    </w:p>
    <w:p w14:paraId="44678F62" w14:textId="77777777" w:rsidR="00766482" w:rsidRPr="00B31AF3" w:rsidRDefault="00766482" w:rsidP="00314530">
      <w:pPr>
        <w:spacing w:after="0" w:line="360" w:lineRule="auto"/>
        <w:contextualSpacing/>
        <w:rPr>
          <w:rFonts w:ascii="Century" w:eastAsia="Times New Roman" w:hAnsi="Century" w:cs="Arial"/>
          <w:sz w:val="16"/>
          <w:szCs w:val="16"/>
          <w:lang w:eastAsia="en-GB"/>
        </w:rPr>
      </w:pPr>
    </w:p>
    <w:p w14:paraId="53F48CD9" w14:textId="77777777" w:rsidR="00766482" w:rsidRPr="002A6EF7" w:rsidRDefault="00766482" w:rsidP="00314530">
      <w:pPr>
        <w:pStyle w:val="ListParagraph"/>
        <w:numPr>
          <w:ilvl w:val="0"/>
          <w:numId w:val="6"/>
        </w:numPr>
        <w:spacing w:after="0" w:line="360" w:lineRule="auto"/>
        <w:ind w:left="0"/>
        <w:rPr>
          <w:rFonts w:ascii="Century" w:eastAsia="Times New Roman" w:hAnsi="Century" w:cs="Arial"/>
          <w:sz w:val="24"/>
          <w:szCs w:val="24"/>
          <w:lang w:eastAsia="en-GB"/>
        </w:rPr>
      </w:pPr>
      <w:r w:rsidRPr="002A6EF7">
        <w:rPr>
          <w:rFonts w:ascii="Century" w:eastAsia="Times New Roman" w:hAnsi="Century" w:cs="Arial"/>
          <w:sz w:val="24"/>
          <w:szCs w:val="24"/>
          <w:lang w:eastAsia="en-GB"/>
        </w:rPr>
        <w:t>Appraisals may provide the opportunity to assess an individual’s suitability for promotion and career progression and discuss salary.</w:t>
      </w:r>
    </w:p>
    <w:p w14:paraId="67CC5066" w14:textId="77777777" w:rsidR="001A760A" w:rsidRPr="00B31AF3" w:rsidRDefault="001A760A" w:rsidP="00314530">
      <w:pPr>
        <w:spacing w:after="0" w:line="360" w:lineRule="auto"/>
        <w:contextualSpacing/>
        <w:rPr>
          <w:rFonts w:ascii="Century" w:eastAsia="Times New Roman" w:hAnsi="Century" w:cs="Times New Roman"/>
          <w:sz w:val="16"/>
          <w:szCs w:val="16"/>
        </w:rPr>
      </w:pPr>
    </w:p>
    <w:p w14:paraId="243544A7" w14:textId="77777777" w:rsidR="001A760A" w:rsidRDefault="00C36159" w:rsidP="00314530">
      <w:pPr>
        <w:pStyle w:val="ListParagraph"/>
        <w:numPr>
          <w:ilvl w:val="0"/>
          <w:numId w:val="6"/>
        </w:numPr>
        <w:spacing w:after="0" w:line="360" w:lineRule="auto"/>
        <w:ind w:left="0" w:hanging="284"/>
        <w:rPr>
          <w:rFonts w:ascii="Century" w:eastAsia="Times New Roman" w:hAnsi="Century" w:cs="Times New Roman"/>
          <w:sz w:val="24"/>
          <w:szCs w:val="24"/>
        </w:rPr>
      </w:pPr>
      <w:r w:rsidRPr="002A6EF7">
        <w:rPr>
          <w:rFonts w:ascii="Century" w:eastAsia="Times New Roman" w:hAnsi="Century" w:cs="Times New Roman"/>
          <w:sz w:val="24"/>
          <w:szCs w:val="24"/>
        </w:rPr>
        <w:t>The nursery</w:t>
      </w:r>
      <w:r w:rsidR="00766482" w:rsidRPr="002A6EF7">
        <w:rPr>
          <w:rFonts w:ascii="Century" w:eastAsia="Times New Roman" w:hAnsi="Century" w:cs="Times New Roman"/>
          <w:sz w:val="24"/>
          <w:szCs w:val="24"/>
        </w:rPr>
        <w:t xml:space="preserve"> Principal</w:t>
      </w:r>
      <w:r w:rsidRPr="002A6EF7">
        <w:rPr>
          <w:rFonts w:ascii="Century" w:eastAsia="Times New Roman" w:hAnsi="Century" w:cs="Times New Roman"/>
          <w:sz w:val="24"/>
          <w:szCs w:val="24"/>
        </w:rPr>
        <w:t xml:space="preserve"> will organise</w:t>
      </w:r>
      <w:r w:rsidR="00766482" w:rsidRPr="002A6EF7">
        <w:rPr>
          <w:rFonts w:ascii="Century" w:eastAsia="Times New Roman" w:hAnsi="Century" w:cs="Times New Roman"/>
          <w:sz w:val="24"/>
          <w:szCs w:val="24"/>
        </w:rPr>
        <w:t xml:space="preserve"> and </w:t>
      </w:r>
      <w:r w:rsidRPr="002A6EF7">
        <w:rPr>
          <w:rFonts w:ascii="Century" w:eastAsia="Times New Roman" w:hAnsi="Century" w:cs="Times New Roman"/>
          <w:sz w:val="24"/>
          <w:szCs w:val="24"/>
        </w:rPr>
        <w:t xml:space="preserve">schedule </w:t>
      </w:r>
      <w:r w:rsidR="00766482" w:rsidRPr="002A6EF7">
        <w:rPr>
          <w:rFonts w:ascii="Century" w:eastAsia="Times New Roman" w:hAnsi="Century" w:cs="Arial"/>
          <w:sz w:val="24"/>
          <w:szCs w:val="24"/>
          <w:lang w:eastAsia="en-GB"/>
        </w:rPr>
        <w:t xml:space="preserve">annual appraisals </w:t>
      </w:r>
      <w:r w:rsidR="00766482" w:rsidRPr="002A6EF7">
        <w:rPr>
          <w:rFonts w:ascii="Century" w:eastAsia="Times New Roman" w:hAnsi="Century" w:cs="Times New Roman"/>
          <w:sz w:val="24"/>
          <w:szCs w:val="24"/>
        </w:rPr>
        <w:t xml:space="preserve">for all staff </w:t>
      </w:r>
      <w:r w:rsidRPr="002A6EF7">
        <w:rPr>
          <w:rFonts w:ascii="Century" w:eastAsia="Times New Roman" w:hAnsi="Century" w:cs="Times New Roman"/>
          <w:sz w:val="24"/>
          <w:szCs w:val="24"/>
        </w:rPr>
        <w:t>and volunteers.</w:t>
      </w:r>
      <w:r w:rsidR="00766482" w:rsidRPr="002A6EF7">
        <w:rPr>
          <w:rFonts w:ascii="Century" w:eastAsia="Times New Roman" w:hAnsi="Century" w:cs="Times New Roman"/>
          <w:sz w:val="24"/>
          <w:szCs w:val="24"/>
        </w:rPr>
        <w:t xml:space="preserve"> A mid-year review meeting may be arranged where objectives or </w:t>
      </w:r>
      <w:r w:rsidR="00B31AF3">
        <w:rPr>
          <w:rFonts w:ascii="Century" w:eastAsia="Times New Roman" w:hAnsi="Century" w:cs="Times New Roman"/>
          <w:sz w:val="24"/>
          <w:szCs w:val="24"/>
        </w:rPr>
        <w:t xml:space="preserve">further </w:t>
      </w:r>
      <w:r w:rsidR="00766482" w:rsidRPr="002A6EF7">
        <w:rPr>
          <w:rFonts w:ascii="Century" w:eastAsia="Times New Roman" w:hAnsi="Century" w:cs="Times New Roman"/>
          <w:sz w:val="24"/>
          <w:szCs w:val="24"/>
        </w:rPr>
        <w:t>actions have been set.</w:t>
      </w:r>
    </w:p>
    <w:p w14:paraId="2A978E37" w14:textId="77777777" w:rsidR="002A6EF7" w:rsidRPr="00B31AF3" w:rsidRDefault="002A6EF7" w:rsidP="00314530">
      <w:pPr>
        <w:pStyle w:val="ListParagraph"/>
        <w:spacing w:line="360" w:lineRule="auto"/>
        <w:rPr>
          <w:rFonts w:ascii="Century" w:eastAsia="Times New Roman" w:hAnsi="Century" w:cs="Times New Roman"/>
          <w:sz w:val="16"/>
          <w:szCs w:val="16"/>
        </w:rPr>
      </w:pPr>
    </w:p>
    <w:p w14:paraId="13379BC4" w14:textId="77777777" w:rsidR="002A6EF7" w:rsidRDefault="00B31AF3" w:rsidP="00314530">
      <w:pPr>
        <w:pStyle w:val="ListParagraph"/>
        <w:numPr>
          <w:ilvl w:val="0"/>
          <w:numId w:val="6"/>
        </w:numPr>
        <w:spacing w:after="0" w:line="360" w:lineRule="auto"/>
        <w:ind w:left="0" w:hanging="284"/>
        <w:rPr>
          <w:rFonts w:ascii="Century" w:eastAsia="Times New Roman" w:hAnsi="Century" w:cs="Times New Roman"/>
          <w:sz w:val="24"/>
          <w:szCs w:val="24"/>
        </w:rPr>
      </w:pPr>
      <w:r>
        <w:rPr>
          <w:rFonts w:ascii="Century" w:eastAsia="Times New Roman" w:hAnsi="Century" w:cs="Times New Roman"/>
          <w:sz w:val="24"/>
          <w:szCs w:val="24"/>
        </w:rPr>
        <w:t>A</w:t>
      </w:r>
      <w:r w:rsidR="002A6EF7">
        <w:rPr>
          <w:rFonts w:ascii="Century" w:eastAsia="Times New Roman" w:hAnsi="Century" w:cs="Times New Roman"/>
          <w:sz w:val="24"/>
          <w:szCs w:val="24"/>
        </w:rPr>
        <w:t>ny areas discussed and any agreed objectives set</w:t>
      </w:r>
      <w:r w:rsidR="002A6EF7" w:rsidRPr="002A6EF7">
        <w:rPr>
          <w:rFonts w:ascii="Century" w:eastAsia="Times New Roman" w:hAnsi="Century" w:cs="Times New Roman"/>
          <w:sz w:val="24"/>
          <w:szCs w:val="24"/>
        </w:rPr>
        <w:t xml:space="preserve"> </w:t>
      </w:r>
      <w:r w:rsidR="002A6EF7">
        <w:rPr>
          <w:rFonts w:ascii="Century" w:eastAsia="Times New Roman" w:hAnsi="Century" w:cs="Times New Roman"/>
          <w:sz w:val="24"/>
          <w:szCs w:val="24"/>
        </w:rPr>
        <w:t>will be recorded. Once the appraisal has been completed the employee will have the opportunity to view the report and make any comments. Employee and the Principal will sign and date the completed appraisal document.</w:t>
      </w:r>
    </w:p>
    <w:p w14:paraId="575F6221" w14:textId="77777777" w:rsidR="00ED6C96" w:rsidRPr="00ED6C96" w:rsidRDefault="00ED6C96" w:rsidP="00314530">
      <w:pPr>
        <w:pStyle w:val="ListParagraph"/>
        <w:spacing w:line="360" w:lineRule="auto"/>
        <w:rPr>
          <w:rFonts w:ascii="Century" w:eastAsia="Times New Roman" w:hAnsi="Century" w:cs="Times New Roman"/>
          <w:sz w:val="24"/>
          <w:szCs w:val="24"/>
        </w:rPr>
      </w:pPr>
    </w:p>
    <w:p w14:paraId="0144611C" w14:textId="77777777" w:rsidR="00ED6C96" w:rsidRPr="00A405B2" w:rsidRDefault="00ED6C96" w:rsidP="00314530">
      <w:pPr>
        <w:pStyle w:val="ListParagraph"/>
        <w:spacing w:after="0" w:line="360" w:lineRule="auto"/>
        <w:ind w:left="0"/>
        <w:rPr>
          <w:rFonts w:ascii="Century" w:eastAsia="Times New Roman" w:hAnsi="Century" w:cs="Times New Roman"/>
          <w:b/>
          <w:sz w:val="24"/>
          <w:szCs w:val="24"/>
        </w:rPr>
      </w:pPr>
      <w:r w:rsidRPr="00A405B2">
        <w:rPr>
          <w:rFonts w:ascii="Century" w:eastAsia="Times New Roman" w:hAnsi="Century" w:cs="Times New Roman"/>
          <w:b/>
          <w:sz w:val="24"/>
          <w:szCs w:val="24"/>
        </w:rPr>
        <w:t>PROCEDURE</w:t>
      </w:r>
    </w:p>
    <w:p w14:paraId="374E2FD6" w14:textId="77777777" w:rsidR="001A760A" w:rsidRDefault="001A760A" w:rsidP="00314530">
      <w:pPr>
        <w:spacing w:after="0" w:line="360" w:lineRule="auto"/>
        <w:ind w:hanging="284"/>
        <w:contextualSpacing/>
        <w:jc w:val="center"/>
        <w:rPr>
          <w:rFonts w:ascii="Century" w:eastAsia="Times New Roman" w:hAnsi="Century" w:cs="Times New Roman"/>
          <w:sz w:val="24"/>
          <w:szCs w:val="24"/>
        </w:rPr>
      </w:pPr>
    </w:p>
    <w:p w14:paraId="4D8DF537" w14:textId="77777777" w:rsidR="001A760A" w:rsidRDefault="00ED6C96" w:rsidP="00314530">
      <w:pPr>
        <w:pStyle w:val="ListParagraph"/>
        <w:numPr>
          <w:ilvl w:val="0"/>
          <w:numId w:val="9"/>
        </w:numPr>
        <w:spacing w:after="0" w:line="360" w:lineRule="auto"/>
        <w:rPr>
          <w:rFonts w:ascii="Century" w:eastAsia="Times New Roman" w:hAnsi="Century" w:cs="Times New Roman"/>
          <w:sz w:val="24"/>
          <w:szCs w:val="24"/>
        </w:rPr>
      </w:pPr>
      <w:r w:rsidRPr="00A405B2">
        <w:rPr>
          <w:rFonts w:ascii="Century" w:eastAsia="Times New Roman" w:hAnsi="Century" w:cs="Times New Roman"/>
          <w:sz w:val="24"/>
          <w:szCs w:val="24"/>
        </w:rPr>
        <w:t>Staff to complete the nursery annual appraisal document</w:t>
      </w:r>
      <w:r w:rsidR="00A405B2" w:rsidRPr="00A405B2">
        <w:rPr>
          <w:rFonts w:ascii="Century" w:eastAsia="Times New Roman" w:hAnsi="Century" w:cs="Times New Roman"/>
          <w:sz w:val="24"/>
          <w:szCs w:val="24"/>
        </w:rPr>
        <w:t xml:space="preserve"> and return to the Principal.</w:t>
      </w:r>
    </w:p>
    <w:p w14:paraId="5A05276E" w14:textId="77777777" w:rsidR="00A405B2" w:rsidRPr="00A405B2" w:rsidRDefault="00A405B2" w:rsidP="00314530">
      <w:pPr>
        <w:pStyle w:val="ListParagraph"/>
        <w:spacing w:after="0" w:line="360" w:lineRule="auto"/>
        <w:rPr>
          <w:rFonts w:ascii="Century" w:eastAsia="Times New Roman" w:hAnsi="Century" w:cs="Times New Roman"/>
          <w:sz w:val="16"/>
          <w:szCs w:val="16"/>
        </w:rPr>
      </w:pPr>
    </w:p>
    <w:p w14:paraId="12C688BF" w14:textId="77777777" w:rsidR="00A405B2" w:rsidRPr="00A405B2" w:rsidRDefault="00A405B2" w:rsidP="00314530">
      <w:pPr>
        <w:pStyle w:val="ListParagraph"/>
        <w:numPr>
          <w:ilvl w:val="0"/>
          <w:numId w:val="9"/>
        </w:numPr>
        <w:spacing w:after="0" w:line="360" w:lineRule="auto"/>
        <w:rPr>
          <w:rFonts w:ascii="Century" w:eastAsia="Times New Roman" w:hAnsi="Century" w:cs="Times New Roman"/>
          <w:sz w:val="24"/>
          <w:szCs w:val="24"/>
        </w:rPr>
      </w:pPr>
      <w:r w:rsidRPr="00A405B2">
        <w:rPr>
          <w:rFonts w:ascii="Century" w:eastAsia="Times New Roman" w:hAnsi="Century" w:cs="Times New Roman"/>
          <w:sz w:val="24"/>
          <w:szCs w:val="24"/>
        </w:rPr>
        <w:t>Principal to gather information</w:t>
      </w:r>
      <w:r w:rsidR="00A4219F">
        <w:rPr>
          <w:rFonts w:ascii="Century" w:eastAsia="Times New Roman" w:hAnsi="Century" w:cs="Times New Roman"/>
          <w:sz w:val="24"/>
          <w:szCs w:val="24"/>
        </w:rPr>
        <w:t xml:space="preserve"> in order to give feedback, constructive criticism where appropriate and praise successes.</w:t>
      </w:r>
    </w:p>
    <w:p w14:paraId="6578BC6F" w14:textId="77777777" w:rsidR="00A405B2" w:rsidRPr="00A405B2" w:rsidRDefault="00A405B2" w:rsidP="00314530">
      <w:pPr>
        <w:pStyle w:val="ListParagraph"/>
        <w:spacing w:after="0" w:line="360" w:lineRule="auto"/>
        <w:rPr>
          <w:rFonts w:ascii="Century" w:eastAsia="Times New Roman" w:hAnsi="Century" w:cs="Times New Roman"/>
          <w:sz w:val="16"/>
          <w:szCs w:val="16"/>
        </w:rPr>
      </w:pPr>
    </w:p>
    <w:p w14:paraId="63E1DF3D" w14:textId="77777777" w:rsidR="00A405B2" w:rsidRDefault="00A405B2" w:rsidP="00314530">
      <w:pPr>
        <w:pStyle w:val="ListParagraph"/>
        <w:numPr>
          <w:ilvl w:val="0"/>
          <w:numId w:val="9"/>
        </w:numPr>
        <w:spacing w:after="0" w:line="360" w:lineRule="auto"/>
        <w:rPr>
          <w:rFonts w:ascii="Century" w:eastAsia="Times New Roman" w:hAnsi="Century" w:cs="Times New Roman"/>
          <w:sz w:val="24"/>
          <w:szCs w:val="24"/>
        </w:rPr>
      </w:pPr>
      <w:r w:rsidRPr="00A405B2">
        <w:rPr>
          <w:rFonts w:ascii="Century" w:eastAsia="Times New Roman" w:hAnsi="Century" w:cs="Times New Roman"/>
          <w:sz w:val="24"/>
          <w:szCs w:val="24"/>
        </w:rPr>
        <w:t>Appraisal meeting to be scheduled</w:t>
      </w:r>
      <w:r>
        <w:rPr>
          <w:rFonts w:ascii="Century" w:eastAsia="Times New Roman" w:hAnsi="Century" w:cs="Times New Roman"/>
          <w:sz w:val="24"/>
          <w:szCs w:val="24"/>
        </w:rPr>
        <w:t>.</w:t>
      </w:r>
      <w:r w:rsidRPr="00A405B2">
        <w:rPr>
          <w:rFonts w:ascii="Century" w:eastAsia="Times New Roman" w:hAnsi="Century" w:cs="Times New Roman"/>
          <w:sz w:val="24"/>
          <w:szCs w:val="24"/>
        </w:rPr>
        <w:t xml:space="preserve"> </w:t>
      </w:r>
    </w:p>
    <w:p w14:paraId="6B3E1D18" w14:textId="77777777" w:rsidR="00A405B2" w:rsidRPr="00A405B2" w:rsidRDefault="00A405B2" w:rsidP="00314530">
      <w:pPr>
        <w:pStyle w:val="ListParagraph"/>
        <w:spacing w:line="360" w:lineRule="auto"/>
        <w:rPr>
          <w:rFonts w:ascii="Century" w:eastAsia="Times New Roman" w:hAnsi="Century" w:cs="Times New Roman"/>
          <w:sz w:val="16"/>
          <w:szCs w:val="16"/>
        </w:rPr>
      </w:pPr>
    </w:p>
    <w:p w14:paraId="6A00B6A5" w14:textId="77777777" w:rsidR="00314530" w:rsidRDefault="00A405B2" w:rsidP="00314530">
      <w:pPr>
        <w:pStyle w:val="ListParagraph"/>
        <w:numPr>
          <w:ilvl w:val="0"/>
          <w:numId w:val="9"/>
        </w:numPr>
        <w:spacing w:after="0" w:line="360" w:lineRule="auto"/>
        <w:rPr>
          <w:rFonts w:ascii="Century" w:eastAsia="Times New Roman" w:hAnsi="Century" w:cs="Times New Roman"/>
          <w:sz w:val="24"/>
          <w:szCs w:val="24"/>
        </w:rPr>
      </w:pPr>
      <w:r>
        <w:rPr>
          <w:rFonts w:ascii="Century" w:eastAsia="Times New Roman" w:hAnsi="Century" w:cs="Times New Roman"/>
          <w:sz w:val="24"/>
          <w:szCs w:val="24"/>
        </w:rPr>
        <w:t>D</w:t>
      </w:r>
      <w:r w:rsidRPr="00A405B2">
        <w:rPr>
          <w:rFonts w:ascii="Century" w:eastAsia="Times New Roman" w:hAnsi="Century" w:cs="Times New Roman"/>
          <w:sz w:val="24"/>
          <w:szCs w:val="24"/>
        </w:rPr>
        <w:t xml:space="preserve">iscussion </w:t>
      </w:r>
      <w:r>
        <w:rPr>
          <w:rFonts w:ascii="Century" w:eastAsia="Times New Roman" w:hAnsi="Century" w:cs="Times New Roman"/>
          <w:sz w:val="24"/>
          <w:szCs w:val="24"/>
        </w:rPr>
        <w:t xml:space="preserve">between the nursery Principal and the employee </w:t>
      </w:r>
      <w:r w:rsidRPr="00A405B2">
        <w:rPr>
          <w:rFonts w:ascii="Century" w:eastAsia="Times New Roman" w:hAnsi="Century" w:cs="Times New Roman"/>
          <w:sz w:val="24"/>
          <w:szCs w:val="24"/>
        </w:rPr>
        <w:t xml:space="preserve">around the information given </w:t>
      </w:r>
      <w:r>
        <w:rPr>
          <w:rFonts w:ascii="Century" w:eastAsia="Times New Roman" w:hAnsi="Century" w:cs="Times New Roman"/>
          <w:sz w:val="24"/>
          <w:szCs w:val="24"/>
        </w:rPr>
        <w:t xml:space="preserve">on the appraisal document, taking into account information gathered through supervision meetings. Discussion on performance, goals and </w:t>
      </w:r>
    </w:p>
    <w:p w14:paraId="386BD4C6" w14:textId="77777777" w:rsidR="00314530" w:rsidRPr="00314530" w:rsidRDefault="00314530" w:rsidP="00314530">
      <w:pPr>
        <w:pStyle w:val="ListParagraph"/>
        <w:rPr>
          <w:rFonts w:ascii="Century" w:eastAsia="Times New Roman" w:hAnsi="Century" w:cs="Times New Roman"/>
          <w:sz w:val="24"/>
          <w:szCs w:val="24"/>
        </w:rPr>
      </w:pPr>
    </w:p>
    <w:p w14:paraId="6CCAA18D" w14:textId="77777777" w:rsidR="00314530" w:rsidRPr="00314530" w:rsidRDefault="00314530" w:rsidP="00314530">
      <w:pPr>
        <w:spacing w:after="0" w:line="360" w:lineRule="auto"/>
        <w:rPr>
          <w:rFonts w:ascii="Century" w:eastAsia="Times New Roman" w:hAnsi="Century" w:cs="Times New Roman"/>
          <w:sz w:val="24"/>
          <w:szCs w:val="24"/>
        </w:rPr>
      </w:pPr>
    </w:p>
    <w:p w14:paraId="34A4913D" w14:textId="77777777" w:rsidR="00314530" w:rsidRPr="00314530" w:rsidRDefault="00314530" w:rsidP="00314530">
      <w:pPr>
        <w:pStyle w:val="ListParagraph"/>
        <w:rPr>
          <w:rFonts w:ascii="Century" w:eastAsia="Times New Roman" w:hAnsi="Century" w:cs="Times New Roman"/>
          <w:sz w:val="24"/>
          <w:szCs w:val="24"/>
        </w:rPr>
      </w:pPr>
    </w:p>
    <w:p w14:paraId="48EF1E2D" w14:textId="72922CB9" w:rsidR="00A405B2" w:rsidRPr="00A405B2" w:rsidRDefault="00A405B2" w:rsidP="00314530">
      <w:pPr>
        <w:pStyle w:val="ListParagraph"/>
        <w:numPr>
          <w:ilvl w:val="0"/>
          <w:numId w:val="9"/>
        </w:numPr>
        <w:spacing w:after="0" w:line="360" w:lineRule="auto"/>
        <w:rPr>
          <w:rFonts w:ascii="Century" w:eastAsia="Times New Roman" w:hAnsi="Century" w:cs="Times New Roman"/>
          <w:sz w:val="24"/>
          <w:szCs w:val="24"/>
        </w:rPr>
      </w:pPr>
      <w:r>
        <w:rPr>
          <w:rFonts w:ascii="Century" w:eastAsia="Times New Roman" w:hAnsi="Century" w:cs="Times New Roman"/>
          <w:sz w:val="24"/>
          <w:szCs w:val="24"/>
        </w:rPr>
        <w:t>objectives. Develop an action plan to summarise the main points discussed and any further action required or training needs identified.</w:t>
      </w:r>
    </w:p>
    <w:p w14:paraId="186572F3" w14:textId="77777777" w:rsidR="00A405B2" w:rsidRPr="00A405B2" w:rsidRDefault="00A405B2" w:rsidP="00314530">
      <w:pPr>
        <w:spacing w:after="0" w:line="360" w:lineRule="auto"/>
        <w:contextualSpacing/>
        <w:rPr>
          <w:rFonts w:ascii="Century" w:eastAsia="Times New Roman" w:hAnsi="Century" w:cs="Times New Roman"/>
          <w:sz w:val="16"/>
          <w:szCs w:val="16"/>
        </w:rPr>
      </w:pPr>
    </w:p>
    <w:p w14:paraId="06F79C83" w14:textId="77777777" w:rsidR="00A405B2" w:rsidRPr="00A405B2" w:rsidRDefault="00A405B2" w:rsidP="00314530">
      <w:pPr>
        <w:pStyle w:val="ListParagraph"/>
        <w:numPr>
          <w:ilvl w:val="0"/>
          <w:numId w:val="9"/>
        </w:numPr>
        <w:spacing w:after="0" w:line="360" w:lineRule="auto"/>
        <w:rPr>
          <w:rFonts w:ascii="Century" w:eastAsia="Times New Roman" w:hAnsi="Century" w:cs="Times New Roman"/>
          <w:sz w:val="24"/>
          <w:szCs w:val="24"/>
        </w:rPr>
      </w:pPr>
      <w:r w:rsidRPr="00A405B2">
        <w:rPr>
          <w:rFonts w:ascii="Century" w:eastAsia="Times New Roman" w:hAnsi="Century" w:cs="Times New Roman"/>
          <w:sz w:val="24"/>
          <w:szCs w:val="24"/>
        </w:rPr>
        <w:t xml:space="preserve">Consider whether a mid-year review </w:t>
      </w:r>
      <w:r>
        <w:rPr>
          <w:rFonts w:ascii="Century" w:eastAsia="Times New Roman" w:hAnsi="Century" w:cs="Times New Roman"/>
          <w:sz w:val="24"/>
          <w:szCs w:val="24"/>
        </w:rPr>
        <w:t xml:space="preserve">would be beneficial and </w:t>
      </w:r>
      <w:r w:rsidRPr="00A405B2">
        <w:rPr>
          <w:rFonts w:ascii="Century" w:eastAsia="Times New Roman" w:hAnsi="Century" w:cs="Times New Roman"/>
          <w:sz w:val="24"/>
          <w:szCs w:val="24"/>
        </w:rPr>
        <w:t>should be scheduled.</w:t>
      </w:r>
    </w:p>
    <w:p w14:paraId="643C04F6" w14:textId="0A6E10E8" w:rsidR="001A760A" w:rsidRPr="00314530" w:rsidRDefault="001A760A" w:rsidP="00314530">
      <w:pPr>
        <w:spacing w:after="0" w:line="360" w:lineRule="auto"/>
        <w:contextualSpacing/>
        <w:jc w:val="center"/>
        <w:rPr>
          <w:rFonts w:ascii="Century" w:eastAsia="Times New Roman" w:hAnsi="Century" w:cs="Times New Roman"/>
          <w:sz w:val="16"/>
          <w:szCs w:val="16"/>
        </w:rPr>
      </w:pPr>
    </w:p>
    <w:p w14:paraId="3B8B51A6" w14:textId="7C821283" w:rsidR="00314530" w:rsidRPr="00314530" w:rsidRDefault="00314530" w:rsidP="00314530">
      <w:pPr>
        <w:spacing w:after="0" w:line="360" w:lineRule="auto"/>
        <w:contextualSpacing/>
        <w:rPr>
          <w:rFonts w:ascii="Century" w:eastAsia="Times New Roman" w:hAnsi="Century" w:cs="Times New Roman"/>
          <w:i/>
          <w:sz w:val="16"/>
          <w:szCs w:val="16"/>
        </w:rPr>
      </w:pPr>
      <w:r w:rsidRPr="00314530">
        <w:rPr>
          <w:rFonts w:ascii="Century" w:eastAsia="Times New Roman" w:hAnsi="Century" w:cs="Times New Roman"/>
          <w:i/>
          <w:sz w:val="16"/>
          <w:szCs w:val="16"/>
        </w:rPr>
        <w:t>February 2019</w:t>
      </w:r>
    </w:p>
    <w:p w14:paraId="6D97341F" w14:textId="77777777" w:rsidR="001A760A" w:rsidRDefault="001A760A" w:rsidP="00314530">
      <w:pPr>
        <w:spacing w:after="0" w:line="360" w:lineRule="auto"/>
        <w:contextualSpacing/>
        <w:jc w:val="center"/>
        <w:rPr>
          <w:rFonts w:ascii="Century" w:eastAsia="Times New Roman" w:hAnsi="Century" w:cs="Times New Roman"/>
          <w:sz w:val="24"/>
          <w:szCs w:val="24"/>
        </w:rPr>
      </w:pPr>
    </w:p>
    <w:p w14:paraId="5CB77289" w14:textId="77777777" w:rsidR="00A4219F" w:rsidRDefault="00A4219F" w:rsidP="00314530">
      <w:pPr>
        <w:spacing w:after="0" w:line="360" w:lineRule="auto"/>
        <w:contextualSpacing/>
        <w:jc w:val="center"/>
        <w:rPr>
          <w:rFonts w:ascii="Century" w:eastAsia="Times New Roman" w:hAnsi="Century" w:cs="Times New Roman"/>
          <w:sz w:val="24"/>
          <w:szCs w:val="24"/>
        </w:rPr>
      </w:pPr>
    </w:p>
    <w:p w14:paraId="04B1D38E" w14:textId="77777777" w:rsidR="00A4219F" w:rsidRDefault="00A4219F" w:rsidP="004F6B79">
      <w:pPr>
        <w:spacing w:after="0" w:line="240" w:lineRule="auto"/>
        <w:contextualSpacing/>
        <w:jc w:val="center"/>
        <w:rPr>
          <w:rFonts w:ascii="Century" w:eastAsia="Times New Roman" w:hAnsi="Century" w:cs="Times New Roman"/>
          <w:sz w:val="24"/>
          <w:szCs w:val="24"/>
        </w:rPr>
      </w:pPr>
    </w:p>
    <w:p w14:paraId="350DA3A3" w14:textId="77777777" w:rsidR="00A4219F" w:rsidRDefault="00A4219F" w:rsidP="004F6B79">
      <w:pPr>
        <w:spacing w:after="0" w:line="240" w:lineRule="auto"/>
        <w:contextualSpacing/>
        <w:jc w:val="center"/>
        <w:rPr>
          <w:rFonts w:ascii="Century" w:eastAsia="Times New Roman" w:hAnsi="Century" w:cs="Times New Roman"/>
          <w:sz w:val="24"/>
          <w:szCs w:val="24"/>
        </w:rPr>
      </w:pPr>
    </w:p>
    <w:p w14:paraId="674B6EC4" w14:textId="77777777" w:rsidR="00A4219F" w:rsidRDefault="00A4219F" w:rsidP="004F6B79">
      <w:pPr>
        <w:spacing w:after="0" w:line="240" w:lineRule="auto"/>
        <w:contextualSpacing/>
        <w:jc w:val="center"/>
        <w:rPr>
          <w:rFonts w:ascii="Century" w:eastAsia="Times New Roman" w:hAnsi="Century" w:cs="Times New Roman"/>
          <w:sz w:val="24"/>
          <w:szCs w:val="24"/>
        </w:rPr>
      </w:pPr>
    </w:p>
    <w:p w14:paraId="53E54B24" w14:textId="77777777" w:rsidR="00A4219F" w:rsidRDefault="00A4219F" w:rsidP="004F6B79">
      <w:pPr>
        <w:spacing w:after="0" w:line="240" w:lineRule="auto"/>
        <w:contextualSpacing/>
        <w:jc w:val="center"/>
        <w:rPr>
          <w:rFonts w:ascii="Century" w:eastAsia="Times New Roman" w:hAnsi="Century" w:cs="Times New Roman"/>
          <w:sz w:val="24"/>
          <w:szCs w:val="24"/>
        </w:rPr>
      </w:pPr>
    </w:p>
    <w:p w14:paraId="1E807A2C" w14:textId="77777777" w:rsidR="00A4219F" w:rsidRDefault="00A4219F" w:rsidP="004F6B79">
      <w:pPr>
        <w:spacing w:after="0" w:line="240" w:lineRule="auto"/>
        <w:contextualSpacing/>
        <w:jc w:val="center"/>
        <w:rPr>
          <w:rFonts w:ascii="Century" w:eastAsia="Times New Roman" w:hAnsi="Century" w:cs="Times New Roman"/>
          <w:sz w:val="24"/>
          <w:szCs w:val="24"/>
        </w:rPr>
      </w:pPr>
    </w:p>
    <w:p w14:paraId="41DBB882" w14:textId="77777777" w:rsidR="00A4219F" w:rsidRDefault="00A4219F" w:rsidP="004F6B79">
      <w:pPr>
        <w:spacing w:after="0" w:line="240" w:lineRule="auto"/>
        <w:contextualSpacing/>
        <w:jc w:val="center"/>
        <w:rPr>
          <w:rFonts w:ascii="Century" w:eastAsia="Times New Roman" w:hAnsi="Century" w:cs="Times New Roman"/>
          <w:sz w:val="24"/>
          <w:szCs w:val="24"/>
        </w:rPr>
      </w:pPr>
    </w:p>
    <w:p w14:paraId="25423ADB" w14:textId="77777777" w:rsidR="00A4219F" w:rsidRDefault="00A4219F" w:rsidP="004F6B79">
      <w:pPr>
        <w:spacing w:after="0" w:line="240" w:lineRule="auto"/>
        <w:contextualSpacing/>
        <w:jc w:val="center"/>
        <w:rPr>
          <w:rFonts w:ascii="Century" w:eastAsia="Times New Roman" w:hAnsi="Century" w:cs="Times New Roman"/>
          <w:sz w:val="24"/>
          <w:szCs w:val="24"/>
        </w:rPr>
      </w:pPr>
    </w:p>
    <w:p w14:paraId="78D89F0C" w14:textId="77777777" w:rsidR="00A4219F" w:rsidRDefault="00A4219F" w:rsidP="004F6B79">
      <w:pPr>
        <w:spacing w:after="0" w:line="240" w:lineRule="auto"/>
        <w:contextualSpacing/>
        <w:jc w:val="center"/>
        <w:rPr>
          <w:rFonts w:ascii="Century" w:eastAsia="Times New Roman" w:hAnsi="Century" w:cs="Times New Roman"/>
          <w:sz w:val="24"/>
          <w:szCs w:val="24"/>
        </w:rPr>
      </w:pPr>
    </w:p>
    <w:p w14:paraId="295A981B" w14:textId="77777777" w:rsidR="00A4219F" w:rsidRDefault="00A4219F" w:rsidP="004F6B79">
      <w:pPr>
        <w:spacing w:after="0" w:line="240" w:lineRule="auto"/>
        <w:contextualSpacing/>
        <w:jc w:val="center"/>
        <w:rPr>
          <w:rFonts w:ascii="Century" w:eastAsia="Times New Roman" w:hAnsi="Century" w:cs="Times New Roman"/>
          <w:sz w:val="24"/>
          <w:szCs w:val="24"/>
        </w:rPr>
      </w:pPr>
    </w:p>
    <w:p w14:paraId="138A0A52" w14:textId="77777777" w:rsidR="00A4219F" w:rsidRDefault="00A4219F" w:rsidP="004F6B79">
      <w:pPr>
        <w:spacing w:after="0" w:line="240" w:lineRule="auto"/>
        <w:contextualSpacing/>
        <w:jc w:val="center"/>
        <w:rPr>
          <w:rFonts w:ascii="Century" w:eastAsia="Times New Roman" w:hAnsi="Century" w:cs="Times New Roman"/>
          <w:sz w:val="24"/>
          <w:szCs w:val="24"/>
        </w:rPr>
      </w:pPr>
    </w:p>
    <w:p w14:paraId="31BA9C58" w14:textId="77777777" w:rsidR="00A4219F" w:rsidRDefault="00A4219F" w:rsidP="004F6B79">
      <w:pPr>
        <w:spacing w:after="0" w:line="240" w:lineRule="auto"/>
        <w:contextualSpacing/>
        <w:jc w:val="center"/>
        <w:rPr>
          <w:rFonts w:ascii="Century" w:eastAsia="Times New Roman" w:hAnsi="Century" w:cs="Times New Roman"/>
          <w:sz w:val="24"/>
          <w:szCs w:val="24"/>
        </w:rPr>
      </w:pPr>
    </w:p>
    <w:p w14:paraId="5F0CAA6B" w14:textId="77777777" w:rsidR="00A4219F" w:rsidRDefault="00A4219F" w:rsidP="004F6B79">
      <w:pPr>
        <w:spacing w:after="0" w:line="240" w:lineRule="auto"/>
        <w:contextualSpacing/>
        <w:jc w:val="center"/>
        <w:rPr>
          <w:rFonts w:ascii="Century" w:eastAsia="Times New Roman" w:hAnsi="Century" w:cs="Times New Roman"/>
          <w:sz w:val="24"/>
          <w:szCs w:val="24"/>
        </w:rPr>
      </w:pPr>
    </w:p>
    <w:p w14:paraId="03F2AB88" w14:textId="77777777" w:rsidR="00A4219F" w:rsidRDefault="00A4219F" w:rsidP="004F6B79">
      <w:pPr>
        <w:spacing w:after="0" w:line="240" w:lineRule="auto"/>
        <w:contextualSpacing/>
        <w:jc w:val="center"/>
        <w:rPr>
          <w:rFonts w:ascii="Century" w:eastAsia="Times New Roman" w:hAnsi="Century" w:cs="Times New Roman"/>
          <w:sz w:val="24"/>
          <w:szCs w:val="24"/>
        </w:rPr>
      </w:pPr>
    </w:p>
    <w:p w14:paraId="0FAB4006" w14:textId="77777777" w:rsidR="00A4219F" w:rsidRDefault="00A4219F" w:rsidP="004F6B79">
      <w:pPr>
        <w:spacing w:after="0" w:line="240" w:lineRule="auto"/>
        <w:contextualSpacing/>
        <w:jc w:val="center"/>
        <w:rPr>
          <w:rFonts w:ascii="Century" w:eastAsia="Times New Roman" w:hAnsi="Century" w:cs="Times New Roman"/>
          <w:sz w:val="24"/>
          <w:szCs w:val="24"/>
        </w:rPr>
      </w:pPr>
    </w:p>
    <w:p w14:paraId="37C3E1D3" w14:textId="77777777" w:rsidR="00A4219F" w:rsidRDefault="00A4219F" w:rsidP="004F6B79">
      <w:pPr>
        <w:spacing w:after="0" w:line="240" w:lineRule="auto"/>
        <w:contextualSpacing/>
        <w:jc w:val="center"/>
        <w:rPr>
          <w:rFonts w:ascii="Century" w:eastAsia="Times New Roman" w:hAnsi="Century" w:cs="Times New Roman"/>
          <w:sz w:val="24"/>
          <w:szCs w:val="24"/>
        </w:rPr>
      </w:pPr>
    </w:p>
    <w:p w14:paraId="70BB259B" w14:textId="77777777" w:rsidR="001A760A" w:rsidRDefault="001A760A" w:rsidP="004F6B79">
      <w:pPr>
        <w:spacing w:after="0" w:line="240" w:lineRule="auto"/>
        <w:contextualSpacing/>
        <w:jc w:val="center"/>
        <w:rPr>
          <w:rFonts w:ascii="Century" w:eastAsia="Times New Roman" w:hAnsi="Century" w:cs="Times New Roman"/>
          <w:sz w:val="24"/>
          <w:szCs w:val="24"/>
        </w:rPr>
      </w:pPr>
    </w:p>
    <w:p w14:paraId="569E8FDC" w14:textId="77777777" w:rsidR="001A760A" w:rsidRPr="001A760A" w:rsidRDefault="001A760A" w:rsidP="004F6B79">
      <w:pPr>
        <w:spacing w:after="0" w:line="240" w:lineRule="auto"/>
        <w:contextualSpacing/>
        <w:jc w:val="center"/>
        <w:rPr>
          <w:rFonts w:ascii="Century" w:eastAsia="Times New Roman" w:hAnsi="Century" w:cs="Times New Roman"/>
          <w:sz w:val="24"/>
          <w:szCs w:val="24"/>
        </w:rPr>
      </w:pPr>
    </w:p>
    <w:p w14:paraId="1C01E223" w14:textId="77777777" w:rsidR="001A760A" w:rsidRPr="001A760A" w:rsidRDefault="001A760A" w:rsidP="004F6B79">
      <w:pPr>
        <w:spacing w:after="0" w:line="240" w:lineRule="auto"/>
        <w:contextualSpacing/>
        <w:jc w:val="center"/>
        <w:rPr>
          <w:rFonts w:ascii="Century" w:eastAsia="Times New Roman" w:hAnsi="Century" w:cs="Times New Roman"/>
          <w:sz w:val="24"/>
          <w:szCs w:val="24"/>
        </w:rPr>
      </w:pPr>
    </w:p>
    <w:p w14:paraId="339EC4DC" w14:textId="6DCA716B" w:rsidR="004F6B79" w:rsidRPr="001A760A" w:rsidRDefault="004F6B79" w:rsidP="004F6B79">
      <w:pPr>
        <w:spacing w:line="240" w:lineRule="auto"/>
        <w:contextualSpacing/>
        <w:jc w:val="center"/>
        <w:rPr>
          <w:rFonts w:ascii="Century" w:hAnsi="Century"/>
          <w:sz w:val="20"/>
          <w:szCs w:val="20"/>
        </w:rPr>
      </w:pPr>
    </w:p>
    <w:sectPr w:rsidR="004F6B79" w:rsidRPr="001A760A" w:rsidSect="00314530">
      <w:headerReference w:type="default" r:id="rId8"/>
      <w:pgSz w:w="11906" w:h="16838"/>
      <w:pgMar w:top="851" w:right="144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EBBDB" w14:textId="77777777" w:rsidR="00844C31" w:rsidRDefault="00844C31" w:rsidP="004F6B79">
      <w:pPr>
        <w:spacing w:after="0" w:line="240" w:lineRule="auto"/>
      </w:pPr>
      <w:r>
        <w:separator/>
      </w:r>
    </w:p>
  </w:endnote>
  <w:endnote w:type="continuationSeparator" w:id="0">
    <w:p w14:paraId="3F36C22E" w14:textId="77777777" w:rsidR="00844C31" w:rsidRDefault="00844C31" w:rsidP="004F6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6C048" w14:textId="77777777" w:rsidR="00844C31" w:rsidRDefault="00844C31" w:rsidP="004F6B79">
      <w:pPr>
        <w:spacing w:after="0" w:line="240" w:lineRule="auto"/>
      </w:pPr>
      <w:r>
        <w:separator/>
      </w:r>
    </w:p>
  </w:footnote>
  <w:footnote w:type="continuationSeparator" w:id="0">
    <w:p w14:paraId="742B1B3D" w14:textId="77777777" w:rsidR="00844C31" w:rsidRDefault="00844C31" w:rsidP="004F6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F62CC" w14:textId="67FC6FFE" w:rsidR="00314530" w:rsidRDefault="00314530">
    <w:pPr>
      <w:pStyle w:val="Header"/>
    </w:pPr>
    <w:r>
      <w:t>SAFEGUARDING AND WELFARE REQUIREMENTS:  SUITABLE PEOPLE                                                    2.</w:t>
    </w:r>
    <w:r w:rsidR="0013145D">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1678F6"/>
    <w:lvl w:ilvl="0">
      <w:numFmt w:val="bullet"/>
      <w:lvlText w:val="*"/>
      <w:lvlJc w:val="left"/>
    </w:lvl>
  </w:abstractNum>
  <w:abstractNum w:abstractNumId="1" w15:restartNumberingAfterBreak="0">
    <w:nsid w:val="021E5846"/>
    <w:multiLevelType w:val="hybridMultilevel"/>
    <w:tmpl w:val="3C367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921F0"/>
    <w:multiLevelType w:val="hybridMultilevel"/>
    <w:tmpl w:val="3B5A4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226C40"/>
    <w:multiLevelType w:val="hybridMultilevel"/>
    <w:tmpl w:val="382EB29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 w15:restartNumberingAfterBreak="0">
    <w:nsid w:val="1E567832"/>
    <w:multiLevelType w:val="hybridMultilevel"/>
    <w:tmpl w:val="6FA0D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DA057F"/>
    <w:multiLevelType w:val="hybridMultilevel"/>
    <w:tmpl w:val="29C4C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FC44E6"/>
    <w:multiLevelType w:val="hybridMultilevel"/>
    <w:tmpl w:val="026670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92706BD"/>
    <w:multiLevelType w:val="hybridMultilevel"/>
    <w:tmpl w:val="E1DC373C"/>
    <w:lvl w:ilvl="0" w:tplc="44F03760">
      <w:start w:val="8"/>
      <w:numFmt w:val="bullet"/>
      <w:lvlText w:val="-"/>
      <w:lvlJc w:val="left"/>
      <w:pPr>
        <w:ind w:left="720" w:hanging="360"/>
      </w:pPr>
      <w:rPr>
        <w:rFonts w:ascii="Century" w:eastAsia="Times New Roman" w:hAnsi="Century"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64345D"/>
    <w:multiLevelType w:val="hybridMultilevel"/>
    <w:tmpl w:val="D50E0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2"/>
          <w:u w:val="none"/>
        </w:rPr>
      </w:lvl>
    </w:lvlOverride>
  </w:num>
  <w:num w:numId="2">
    <w:abstractNumId w:val="3"/>
  </w:num>
  <w:num w:numId="3">
    <w:abstractNumId w:val="8"/>
  </w:num>
  <w:num w:numId="4">
    <w:abstractNumId w:val="5"/>
  </w:num>
  <w:num w:numId="5">
    <w:abstractNumId w:val="6"/>
  </w:num>
  <w:num w:numId="6">
    <w:abstractNumId w:val="1"/>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42C4"/>
    <w:rsid w:val="000B2DF6"/>
    <w:rsid w:val="0013145D"/>
    <w:rsid w:val="00146E89"/>
    <w:rsid w:val="00180800"/>
    <w:rsid w:val="00184DCA"/>
    <w:rsid w:val="001A760A"/>
    <w:rsid w:val="001E7625"/>
    <w:rsid w:val="0020393C"/>
    <w:rsid w:val="00227387"/>
    <w:rsid w:val="002533C7"/>
    <w:rsid w:val="00274662"/>
    <w:rsid w:val="00287642"/>
    <w:rsid w:val="00296284"/>
    <w:rsid w:val="002A2418"/>
    <w:rsid w:val="002A6CCD"/>
    <w:rsid w:val="002A6EF7"/>
    <w:rsid w:val="002D6595"/>
    <w:rsid w:val="003026B3"/>
    <w:rsid w:val="00314530"/>
    <w:rsid w:val="003160A8"/>
    <w:rsid w:val="00385F32"/>
    <w:rsid w:val="00422E0C"/>
    <w:rsid w:val="00431A9E"/>
    <w:rsid w:val="00446450"/>
    <w:rsid w:val="004742C4"/>
    <w:rsid w:val="004F6B79"/>
    <w:rsid w:val="00523216"/>
    <w:rsid w:val="00524690"/>
    <w:rsid w:val="006510D0"/>
    <w:rsid w:val="00695720"/>
    <w:rsid w:val="00723B9B"/>
    <w:rsid w:val="00740244"/>
    <w:rsid w:val="00766482"/>
    <w:rsid w:val="007755B4"/>
    <w:rsid w:val="007A635F"/>
    <w:rsid w:val="007B5223"/>
    <w:rsid w:val="007B570B"/>
    <w:rsid w:val="0082548A"/>
    <w:rsid w:val="00831629"/>
    <w:rsid w:val="00844234"/>
    <w:rsid w:val="00844C31"/>
    <w:rsid w:val="00863E25"/>
    <w:rsid w:val="008D0258"/>
    <w:rsid w:val="008D70FC"/>
    <w:rsid w:val="0094145F"/>
    <w:rsid w:val="009A2BCA"/>
    <w:rsid w:val="009C438D"/>
    <w:rsid w:val="009E398C"/>
    <w:rsid w:val="00A1429C"/>
    <w:rsid w:val="00A34109"/>
    <w:rsid w:val="00A405B2"/>
    <w:rsid w:val="00A4219F"/>
    <w:rsid w:val="00A858AB"/>
    <w:rsid w:val="00A879C6"/>
    <w:rsid w:val="00AA6C67"/>
    <w:rsid w:val="00AC44EB"/>
    <w:rsid w:val="00AC6557"/>
    <w:rsid w:val="00B0108C"/>
    <w:rsid w:val="00B31AF3"/>
    <w:rsid w:val="00BB04C7"/>
    <w:rsid w:val="00BD1C21"/>
    <w:rsid w:val="00BD38CB"/>
    <w:rsid w:val="00C36159"/>
    <w:rsid w:val="00C5290F"/>
    <w:rsid w:val="00CC1001"/>
    <w:rsid w:val="00CC6390"/>
    <w:rsid w:val="00D91932"/>
    <w:rsid w:val="00D947CB"/>
    <w:rsid w:val="00DC435A"/>
    <w:rsid w:val="00E2675C"/>
    <w:rsid w:val="00E749B1"/>
    <w:rsid w:val="00EC585D"/>
    <w:rsid w:val="00ED6C96"/>
    <w:rsid w:val="00F12DA8"/>
    <w:rsid w:val="00F76E1B"/>
    <w:rsid w:val="00F77E10"/>
    <w:rsid w:val="00F906BA"/>
    <w:rsid w:val="00F92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D1140"/>
  <w15:docId w15:val="{595E32F6-91D0-40FB-8237-93B7374D9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4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2C4"/>
    <w:rPr>
      <w:rFonts w:ascii="Tahoma" w:hAnsi="Tahoma" w:cs="Tahoma"/>
      <w:sz w:val="16"/>
      <w:szCs w:val="16"/>
    </w:rPr>
  </w:style>
  <w:style w:type="character" w:styleId="Hyperlink">
    <w:name w:val="Hyperlink"/>
    <w:basedOn w:val="DefaultParagraphFont"/>
    <w:uiPriority w:val="99"/>
    <w:unhideWhenUsed/>
    <w:rsid w:val="004742C4"/>
    <w:rPr>
      <w:color w:val="0000FF" w:themeColor="hyperlink"/>
      <w:u w:val="single"/>
    </w:rPr>
  </w:style>
  <w:style w:type="paragraph" w:styleId="Header">
    <w:name w:val="header"/>
    <w:basedOn w:val="Normal"/>
    <w:link w:val="HeaderChar"/>
    <w:uiPriority w:val="99"/>
    <w:unhideWhenUsed/>
    <w:rsid w:val="004F6B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B79"/>
  </w:style>
  <w:style w:type="paragraph" w:styleId="Footer">
    <w:name w:val="footer"/>
    <w:basedOn w:val="Normal"/>
    <w:link w:val="FooterChar"/>
    <w:uiPriority w:val="99"/>
    <w:unhideWhenUsed/>
    <w:rsid w:val="004F6B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B79"/>
  </w:style>
  <w:style w:type="paragraph" w:styleId="ListParagraph">
    <w:name w:val="List Paragraph"/>
    <w:basedOn w:val="Normal"/>
    <w:uiPriority w:val="34"/>
    <w:qFormat/>
    <w:rsid w:val="00CC6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dc:creator>
  <cp:lastModifiedBy>Cheryl Knight</cp:lastModifiedBy>
  <cp:revision>2</cp:revision>
  <cp:lastPrinted>2019-02-28T15:38:00Z</cp:lastPrinted>
  <dcterms:created xsi:type="dcterms:W3CDTF">2019-05-17T08:44:00Z</dcterms:created>
  <dcterms:modified xsi:type="dcterms:W3CDTF">2019-05-17T08:44:00Z</dcterms:modified>
</cp:coreProperties>
</file>