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5F9D" w14:textId="0066044B" w:rsidR="00C60014" w:rsidRDefault="005B0BE1" w:rsidP="00B95A6A">
      <w:pPr>
        <w:jc w:val="center"/>
        <w:rPr>
          <w:rFonts w:ascii="Century" w:eastAsia="Times New Roman" w:hAnsi="Century" w:cs="Times New Roman"/>
          <w:sz w:val="24"/>
          <w:szCs w:val="24"/>
        </w:rPr>
      </w:pPr>
      <w:r>
        <w:rPr>
          <w:noProof/>
        </w:rPr>
        <w:drawing>
          <wp:inline distT="0" distB="0" distL="0" distR="0" wp14:anchorId="2A588FAE" wp14:editId="73A9E85B">
            <wp:extent cx="1936170" cy="1623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3" t="-523" r="57365" b="15968"/>
                    <a:stretch/>
                  </pic:blipFill>
                  <pic:spPr bwMode="auto">
                    <a:xfrm>
                      <a:off x="0" y="0"/>
                      <a:ext cx="1963225" cy="1645740"/>
                    </a:xfrm>
                    <a:prstGeom prst="rect">
                      <a:avLst/>
                    </a:prstGeom>
                    <a:noFill/>
                    <a:ln>
                      <a:noFill/>
                    </a:ln>
                    <a:extLst>
                      <a:ext uri="{53640926-AAD7-44D8-BBD7-CCE9431645EC}">
                        <a14:shadowObscured xmlns:a14="http://schemas.microsoft.com/office/drawing/2010/main"/>
                      </a:ext>
                    </a:extLst>
                  </pic:spPr>
                </pic:pic>
              </a:graphicData>
            </a:graphic>
          </wp:inline>
        </w:drawing>
      </w:r>
    </w:p>
    <w:p w14:paraId="3790003D" w14:textId="1B0C3655" w:rsidR="005B0BE1" w:rsidRDefault="005B0BE1" w:rsidP="00921456">
      <w:pPr>
        <w:jc w:val="center"/>
        <w:rPr>
          <w:rFonts w:ascii="Century" w:eastAsia="Times New Roman" w:hAnsi="Century" w:cs="Times New Roman"/>
          <w:sz w:val="24"/>
          <w:szCs w:val="24"/>
        </w:rPr>
      </w:pPr>
      <w:r>
        <w:rPr>
          <w:rFonts w:ascii="Century" w:eastAsia="Times New Roman" w:hAnsi="Century" w:cs="Times New Roman"/>
          <w:sz w:val="24"/>
          <w:szCs w:val="24"/>
        </w:rPr>
        <w:t xml:space="preserve">THE MULBERRY BUSH MONTESSORI NURSERY </w:t>
      </w:r>
    </w:p>
    <w:p w14:paraId="1EEC0CAC" w14:textId="77777777" w:rsidR="00D3550A" w:rsidRDefault="00D3550A" w:rsidP="00D3550A">
      <w:pPr>
        <w:pStyle w:val="ListParagraph"/>
        <w:ind w:hanging="720"/>
        <w:jc w:val="center"/>
        <w:rPr>
          <w:rFonts w:ascii="Century" w:eastAsia="Times New Roman" w:hAnsi="Century" w:cs="Times New Roman"/>
          <w:b/>
          <w:bCs/>
          <w:sz w:val="24"/>
          <w:szCs w:val="24"/>
        </w:rPr>
      </w:pPr>
      <w:r>
        <w:rPr>
          <w:rFonts w:ascii="Century" w:eastAsia="Times New Roman" w:hAnsi="Century" w:cs="Times New Roman"/>
          <w:b/>
          <w:bCs/>
          <w:sz w:val="24"/>
          <w:szCs w:val="24"/>
        </w:rPr>
        <w:t xml:space="preserve">POLICY AND PROCEDURE: </w:t>
      </w:r>
    </w:p>
    <w:p w14:paraId="60AED44F" w14:textId="77777777" w:rsidR="00D3550A" w:rsidRDefault="00D3550A" w:rsidP="00D3550A">
      <w:pPr>
        <w:pStyle w:val="ListParagraph"/>
        <w:ind w:hanging="720"/>
        <w:jc w:val="center"/>
        <w:rPr>
          <w:rFonts w:ascii="Century" w:eastAsia="Times New Roman" w:hAnsi="Century" w:cs="Times New Roman"/>
          <w:b/>
          <w:bCs/>
          <w:sz w:val="24"/>
          <w:szCs w:val="24"/>
        </w:rPr>
      </w:pPr>
    </w:p>
    <w:p w14:paraId="2E13D2E3" w14:textId="77777777" w:rsidR="00D3550A" w:rsidRPr="00D4527E" w:rsidRDefault="00D3550A" w:rsidP="00D3550A">
      <w:pPr>
        <w:pStyle w:val="ListParagraph"/>
        <w:ind w:hanging="720"/>
        <w:jc w:val="center"/>
        <w:rPr>
          <w:rFonts w:ascii="Century" w:eastAsia="Times New Roman" w:hAnsi="Century" w:cs="Times New Roman"/>
          <w:b/>
          <w:bCs/>
          <w:sz w:val="32"/>
          <w:szCs w:val="32"/>
        </w:rPr>
      </w:pPr>
      <w:r w:rsidRPr="00D4527E">
        <w:rPr>
          <w:rFonts w:ascii="Century" w:eastAsia="Times New Roman" w:hAnsi="Century" w:cs="Times New Roman"/>
          <w:b/>
          <w:bCs/>
          <w:sz w:val="32"/>
          <w:szCs w:val="32"/>
        </w:rPr>
        <w:t>COVID-19</w:t>
      </w:r>
    </w:p>
    <w:p w14:paraId="498E0F6D" w14:textId="77777777" w:rsidR="00D3550A" w:rsidRDefault="00D3550A" w:rsidP="00D3550A">
      <w:pPr>
        <w:pStyle w:val="ListParagraph"/>
        <w:ind w:hanging="720"/>
        <w:jc w:val="center"/>
        <w:rPr>
          <w:rFonts w:ascii="Century" w:eastAsia="Times New Roman" w:hAnsi="Century" w:cs="Times New Roman"/>
          <w:b/>
          <w:bCs/>
          <w:sz w:val="24"/>
          <w:szCs w:val="24"/>
        </w:rPr>
      </w:pPr>
    </w:p>
    <w:p w14:paraId="69F2B4F1" w14:textId="77777777" w:rsidR="00D3550A" w:rsidRPr="00D4527E" w:rsidRDefault="00D3550A" w:rsidP="00D3550A">
      <w:pPr>
        <w:pStyle w:val="ListParagraph"/>
        <w:ind w:left="142"/>
        <w:rPr>
          <w:rFonts w:ascii="Century" w:eastAsia="Times New Roman" w:hAnsi="Century" w:cs="Times New Roman"/>
          <w:sz w:val="24"/>
          <w:szCs w:val="24"/>
        </w:rPr>
      </w:pPr>
      <w:r w:rsidRPr="00D4527E">
        <w:rPr>
          <w:rFonts w:ascii="Century" w:eastAsia="Times New Roman" w:hAnsi="Century" w:cs="Times New Roman"/>
          <w:sz w:val="24"/>
          <w:szCs w:val="24"/>
        </w:rPr>
        <w:t>Following Government and DFE guidance on re-opening the setting we will endeavour to effectively manage the risk of transmission of COVID-19</w:t>
      </w:r>
      <w:r>
        <w:rPr>
          <w:rFonts w:ascii="Century" w:eastAsia="Times New Roman" w:hAnsi="Century" w:cs="Times New Roman"/>
          <w:sz w:val="24"/>
          <w:szCs w:val="24"/>
        </w:rPr>
        <w:t>. This policy is subject to change as we receive new information and guidelines.</w:t>
      </w:r>
    </w:p>
    <w:p w14:paraId="1F14746B" w14:textId="77777777" w:rsidR="00D3550A" w:rsidRPr="00D93FA5" w:rsidRDefault="00D3550A" w:rsidP="00D3550A">
      <w:pPr>
        <w:rPr>
          <w:rFonts w:ascii="Century" w:eastAsia="Times New Roman" w:hAnsi="Century" w:cs="Times New Roman"/>
          <w:b/>
          <w:bCs/>
          <w:sz w:val="24"/>
          <w:szCs w:val="24"/>
        </w:rPr>
      </w:pPr>
      <w:r>
        <w:rPr>
          <w:rFonts w:ascii="Century" w:eastAsia="Times New Roman" w:hAnsi="Century" w:cs="Times New Roman"/>
          <w:b/>
          <w:bCs/>
          <w:sz w:val="24"/>
          <w:szCs w:val="24"/>
        </w:rPr>
        <w:t xml:space="preserve">SUPPORTING ADVICE AND DFE GUIDELINES: </w:t>
      </w:r>
    </w:p>
    <w:p w14:paraId="6EC2F1CD" w14:textId="77777777" w:rsidR="00D3550A" w:rsidRPr="000B1ADF" w:rsidRDefault="00D3550A" w:rsidP="00D3550A">
      <w:pPr>
        <w:pStyle w:val="ListParagraph"/>
        <w:numPr>
          <w:ilvl w:val="0"/>
          <w:numId w:val="10"/>
        </w:numPr>
        <w:ind w:left="284"/>
        <w:rPr>
          <w:rFonts w:ascii="Century" w:eastAsia="Times New Roman" w:hAnsi="Century" w:cs="Times New Roman"/>
          <w:sz w:val="24"/>
          <w:szCs w:val="24"/>
        </w:rPr>
      </w:pPr>
      <w:r w:rsidRPr="000B1ADF">
        <w:rPr>
          <w:rFonts w:ascii="Century" w:eastAsia="Times New Roman" w:hAnsi="Century" w:cs="Times New Roman"/>
          <w:sz w:val="24"/>
          <w:szCs w:val="24"/>
        </w:rPr>
        <w:t>Child, young person or staff member is or lives with someone who is clinically vulnerable (</w:t>
      </w:r>
      <w:r w:rsidRPr="00D96084">
        <w:rPr>
          <w:rFonts w:ascii="Century" w:eastAsia="Times New Roman" w:hAnsi="Century" w:cs="Times New Roman"/>
          <w:i/>
          <w:iCs/>
          <w:sz w:val="24"/>
          <w:szCs w:val="24"/>
        </w:rPr>
        <w:t xml:space="preserve">but not clinically </w:t>
      </w:r>
      <w:r w:rsidRPr="00D96084">
        <w:rPr>
          <w:rFonts w:ascii="Century" w:eastAsia="Times New Roman" w:hAnsi="Century" w:cs="Times New Roman"/>
          <w:b/>
          <w:bCs/>
          <w:i/>
          <w:iCs/>
          <w:sz w:val="24"/>
          <w:szCs w:val="24"/>
        </w:rPr>
        <w:t xml:space="preserve">extremely </w:t>
      </w:r>
      <w:r w:rsidRPr="00D96084">
        <w:rPr>
          <w:rFonts w:ascii="Century" w:eastAsia="Times New Roman" w:hAnsi="Century" w:cs="Times New Roman"/>
          <w:i/>
          <w:iCs/>
          <w:sz w:val="24"/>
          <w:szCs w:val="24"/>
        </w:rPr>
        <w:t>vulnerable</w:t>
      </w:r>
      <w:r w:rsidRPr="000B1ADF">
        <w:rPr>
          <w:rFonts w:ascii="Century" w:eastAsia="Times New Roman" w:hAnsi="Century" w:cs="Times New Roman"/>
          <w:sz w:val="24"/>
          <w:szCs w:val="24"/>
        </w:rPr>
        <w:t xml:space="preserve">), including those that are pregnant. We are advised those that are clinically vulnerable can attend the setting, but need to take extra precautions when we go home such as showering, washing our clothes etc. immediately and maintaining safe distance from vulnerable family members where possible (that’s me, Jo and Siobhan). Please inform me if this </w:t>
      </w:r>
      <w:r>
        <w:rPr>
          <w:rFonts w:ascii="Century" w:eastAsia="Times New Roman" w:hAnsi="Century" w:cs="Times New Roman"/>
          <w:sz w:val="24"/>
          <w:szCs w:val="24"/>
        </w:rPr>
        <w:t xml:space="preserve">also </w:t>
      </w:r>
      <w:r w:rsidRPr="000B1ADF">
        <w:rPr>
          <w:rFonts w:ascii="Century" w:eastAsia="Times New Roman" w:hAnsi="Century" w:cs="Times New Roman"/>
          <w:sz w:val="24"/>
          <w:szCs w:val="24"/>
        </w:rPr>
        <w:t>applies to you.</w:t>
      </w:r>
    </w:p>
    <w:p w14:paraId="47C349DF" w14:textId="77777777" w:rsidR="00D3550A" w:rsidRPr="000B1ADF" w:rsidRDefault="00D3550A" w:rsidP="00D3550A">
      <w:pPr>
        <w:pStyle w:val="ListParagraph"/>
        <w:ind w:left="284"/>
        <w:rPr>
          <w:rFonts w:ascii="Century" w:eastAsia="Times New Roman" w:hAnsi="Century" w:cs="Times New Roman"/>
          <w:sz w:val="16"/>
          <w:szCs w:val="16"/>
        </w:rPr>
      </w:pPr>
    </w:p>
    <w:p w14:paraId="29F5C85B" w14:textId="77777777" w:rsidR="00D3550A" w:rsidRPr="006A2EAB" w:rsidRDefault="00D3550A" w:rsidP="00D3550A">
      <w:pPr>
        <w:pStyle w:val="ListParagraph"/>
        <w:numPr>
          <w:ilvl w:val="0"/>
          <w:numId w:val="9"/>
        </w:numPr>
        <w:ind w:left="284"/>
        <w:rPr>
          <w:rFonts w:ascii="Century" w:eastAsia="Times New Roman" w:hAnsi="Century" w:cs="Times New Roman"/>
          <w:sz w:val="24"/>
          <w:szCs w:val="24"/>
        </w:rPr>
      </w:pPr>
      <w:r w:rsidRPr="000B1ADF">
        <w:rPr>
          <w:rFonts w:ascii="Century" w:eastAsia="Times New Roman" w:hAnsi="Century" w:cs="Times New Roman"/>
          <w:sz w:val="24"/>
          <w:szCs w:val="24"/>
        </w:rPr>
        <w:t>If a child, young person or staff member is or lives in a household with someone who is clinically</w:t>
      </w:r>
      <w:r w:rsidRPr="00C61D78">
        <w:rPr>
          <w:rFonts w:ascii="Century" w:eastAsia="Times New Roman" w:hAnsi="Century" w:cs="Times New Roman"/>
          <w:sz w:val="24"/>
          <w:szCs w:val="24"/>
        </w:rPr>
        <w:t xml:space="preserve"> </w:t>
      </w:r>
      <w:r w:rsidRPr="00C61D78">
        <w:rPr>
          <w:rFonts w:ascii="Century" w:eastAsia="Times New Roman" w:hAnsi="Century" w:cs="Times New Roman"/>
          <w:b/>
          <w:bCs/>
          <w:sz w:val="24"/>
          <w:szCs w:val="24"/>
        </w:rPr>
        <w:t>extremely</w:t>
      </w:r>
      <w:r w:rsidRPr="00C61D78">
        <w:rPr>
          <w:rFonts w:ascii="Century" w:eastAsia="Times New Roman" w:hAnsi="Century" w:cs="Times New Roman"/>
          <w:b/>
          <w:bCs/>
          <w:i/>
          <w:iCs/>
          <w:sz w:val="24"/>
          <w:szCs w:val="24"/>
        </w:rPr>
        <w:t xml:space="preserve"> </w:t>
      </w:r>
      <w:r w:rsidRPr="000B1ADF">
        <w:rPr>
          <w:rFonts w:ascii="Century" w:eastAsia="Times New Roman" w:hAnsi="Century" w:cs="Times New Roman"/>
          <w:sz w:val="24"/>
          <w:szCs w:val="24"/>
        </w:rPr>
        <w:t xml:space="preserve">vulnerable (as set out in the guidance on shielding and </w:t>
      </w:r>
      <w:r>
        <w:rPr>
          <w:rFonts w:ascii="Century" w:eastAsia="Times New Roman" w:hAnsi="Century" w:cs="Times New Roman"/>
          <w:sz w:val="24"/>
          <w:szCs w:val="24"/>
        </w:rPr>
        <w:t xml:space="preserve">will have </w:t>
      </w:r>
      <w:r w:rsidRPr="000B1ADF">
        <w:rPr>
          <w:rFonts w:ascii="Century" w:eastAsia="Times New Roman" w:hAnsi="Century" w:cs="Times New Roman"/>
          <w:sz w:val="24"/>
          <w:szCs w:val="24"/>
        </w:rPr>
        <w:t>received a letter</w:t>
      </w:r>
      <w:r>
        <w:rPr>
          <w:rFonts w:ascii="Century" w:eastAsia="Times New Roman" w:hAnsi="Century" w:cs="Times New Roman"/>
          <w:sz w:val="24"/>
          <w:szCs w:val="24"/>
        </w:rPr>
        <w:t xml:space="preserve"> giving clear guidance</w:t>
      </w:r>
      <w:r w:rsidRPr="000B1ADF">
        <w:rPr>
          <w:rFonts w:ascii="Century" w:eastAsia="Times New Roman" w:hAnsi="Century" w:cs="Times New Roman"/>
          <w:sz w:val="24"/>
          <w:szCs w:val="24"/>
        </w:rPr>
        <w:t xml:space="preserve">)  it is advised that they </w:t>
      </w:r>
      <w:r>
        <w:rPr>
          <w:rFonts w:ascii="Century" w:eastAsia="Times New Roman" w:hAnsi="Century" w:cs="Times New Roman"/>
          <w:sz w:val="24"/>
          <w:szCs w:val="24"/>
        </w:rPr>
        <w:t xml:space="preserve">can </w:t>
      </w:r>
      <w:r w:rsidRPr="000B1ADF">
        <w:rPr>
          <w:rFonts w:ascii="Century" w:eastAsia="Times New Roman" w:hAnsi="Century" w:cs="Times New Roman"/>
          <w:sz w:val="24"/>
          <w:szCs w:val="24"/>
        </w:rPr>
        <w:t>only attend if stringent social distancing measures can be adhered to and the child is able to understand and follow social distancing rules. I do not feel this is possible in a nursery setting and I would advise staff or parents in this position not to attend nursery. Please inform me if this applies to you.</w:t>
      </w:r>
    </w:p>
    <w:p w14:paraId="2F56A193" w14:textId="77777777" w:rsidR="00D3550A" w:rsidRDefault="00D3550A" w:rsidP="00D3550A">
      <w:pPr>
        <w:rPr>
          <w:rFonts w:ascii="Century" w:eastAsia="Times New Roman" w:hAnsi="Century" w:cs="Times New Roman"/>
          <w:b/>
          <w:bCs/>
          <w:sz w:val="28"/>
          <w:szCs w:val="28"/>
        </w:rPr>
      </w:pPr>
    </w:p>
    <w:p w14:paraId="61B33195" w14:textId="77777777" w:rsidR="00D3550A" w:rsidRDefault="00D3550A" w:rsidP="00D3550A">
      <w:pPr>
        <w:rPr>
          <w:rFonts w:ascii="Century" w:eastAsia="Times New Roman" w:hAnsi="Century" w:cs="Times New Roman"/>
          <w:b/>
          <w:bCs/>
          <w:sz w:val="28"/>
          <w:szCs w:val="28"/>
        </w:rPr>
      </w:pPr>
    </w:p>
    <w:p w14:paraId="43F53AAF" w14:textId="77777777" w:rsidR="00D3550A" w:rsidRDefault="00D3550A" w:rsidP="00D3550A">
      <w:pPr>
        <w:rPr>
          <w:rFonts w:ascii="Century" w:eastAsia="Times New Roman" w:hAnsi="Century" w:cs="Times New Roman"/>
          <w:b/>
          <w:bCs/>
          <w:sz w:val="28"/>
          <w:szCs w:val="28"/>
        </w:rPr>
      </w:pPr>
    </w:p>
    <w:p w14:paraId="6FF0A289" w14:textId="77777777" w:rsidR="00D3550A" w:rsidRDefault="00D3550A" w:rsidP="00D3550A">
      <w:pPr>
        <w:rPr>
          <w:rFonts w:ascii="Century" w:eastAsia="Times New Roman" w:hAnsi="Century" w:cs="Times New Roman"/>
          <w:b/>
          <w:bCs/>
          <w:sz w:val="28"/>
          <w:szCs w:val="28"/>
        </w:rPr>
      </w:pPr>
    </w:p>
    <w:p w14:paraId="7BFBB539" w14:textId="31D91468" w:rsidR="00D3550A" w:rsidRPr="00D3550A" w:rsidRDefault="00D3550A" w:rsidP="00D3550A">
      <w:pPr>
        <w:rPr>
          <w:rFonts w:ascii="Century" w:eastAsia="Times New Roman" w:hAnsi="Century" w:cs="Times New Roman"/>
          <w:b/>
          <w:bCs/>
          <w:sz w:val="28"/>
          <w:szCs w:val="28"/>
        </w:rPr>
      </w:pPr>
      <w:r>
        <w:rPr>
          <w:rFonts w:ascii="Century" w:eastAsia="Times New Roman" w:hAnsi="Century" w:cs="Times New Roman"/>
          <w:b/>
          <w:bCs/>
          <w:sz w:val="28"/>
          <w:szCs w:val="28"/>
        </w:rPr>
        <w:lastRenderedPageBreak/>
        <w:t xml:space="preserve">A robust </w:t>
      </w:r>
      <w:r w:rsidRPr="005204DD">
        <w:rPr>
          <w:rFonts w:ascii="Century" w:eastAsia="Times New Roman" w:hAnsi="Century" w:cs="Times New Roman"/>
          <w:b/>
          <w:bCs/>
          <w:sz w:val="28"/>
          <w:szCs w:val="28"/>
        </w:rPr>
        <w:t>Risk Assessment</w:t>
      </w:r>
      <w:r>
        <w:rPr>
          <w:rFonts w:ascii="Century" w:eastAsia="Times New Roman" w:hAnsi="Century" w:cs="Times New Roman"/>
          <w:b/>
          <w:bCs/>
          <w:sz w:val="28"/>
          <w:szCs w:val="28"/>
        </w:rPr>
        <w:t xml:space="preserve"> was carried out by: </w:t>
      </w:r>
      <w:r w:rsidRPr="005204DD">
        <w:rPr>
          <w:rFonts w:ascii="Century" w:eastAsia="Times New Roman" w:hAnsi="Century" w:cs="Times New Roman"/>
          <w:sz w:val="24"/>
          <w:szCs w:val="24"/>
        </w:rPr>
        <w:t xml:space="preserve">Cheryl Knight, the Mulberry Bush staff team and with concerns, views and suggestions </w:t>
      </w:r>
      <w:r>
        <w:rPr>
          <w:rFonts w:ascii="Century" w:eastAsia="Times New Roman" w:hAnsi="Century" w:cs="Times New Roman"/>
          <w:sz w:val="24"/>
          <w:szCs w:val="24"/>
        </w:rPr>
        <w:t>shared by</w:t>
      </w:r>
      <w:r w:rsidRPr="005204DD">
        <w:rPr>
          <w:rFonts w:ascii="Century" w:eastAsia="Times New Roman" w:hAnsi="Century" w:cs="Times New Roman"/>
          <w:sz w:val="24"/>
          <w:szCs w:val="24"/>
        </w:rPr>
        <w:t xml:space="preserve"> parents.</w:t>
      </w:r>
    </w:p>
    <w:p w14:paraId="026438CF" w14:textId="77777777" w:rsidR="00D3550A" w:rsidRPr="005204DD" w:rsidRDefault="00D3550A" w:rsidP="00D3550A">
      <w:pPr>
        <w:contextualSpacing/>
        <w:rPr>
          <w:rFonts w:ascii="Century" w:eastAsia="Times New Roman" w:hAnsi="Century" w:cs="Times New Roman"/>
          <w:sz w:val="24"/>
          <w:szCs w:val="24"/>
        </w:rPr>
      </w:pPr>
      <w:r w:rsidRPr="005204DD">
        <w:rPr>
          <w:rFonts w:ascii="Century" w:eastAsia="Times New Roman" w:hAnsi="Century" w:cs="Times New Roman"/>
          <w:sz w:val="24"/>
          <w:szCs w:val="24"/>
        </w:rPr>
        <w:t xml:space="preserve">This risk assessment will directly address risks associated with the Coronavirus (COVID-10), so that we can put sensible measures into place to control </w:t>
      </w:r>
      <w:r>
        <w:rPr>
          <w:rFonts w:ascii="Century" w:eastAsia="Times New Roman" w:hAnsi="Century" w:cs="Times New Roman"/>
          <w:sz w:val="24"/>
          <w:szCs w:val="24"/>
        </w:rPr>
        <w:t xml:space="preserve">and manage </w:t>
      </w:r>
      <w:r w:rsidRPr="005204DD">
        <w:rPr>
          <w:rFonts w:ascii="Century" w:eastAsia="Times New Roman" w:hAnsi="Century" w:cs="Times New Roman"/>
          <w:sz w:val="24"/>
          <w:szCs w:val="24"/>
        </w:rPr>
        <w:t xml:space="preserve">those risks for </w:t>
      </w:r>
      <w:r>
        <w:rPr>
          <w:rFonts w:ascii="Century" w:eastAsia="Times New Roman" w:hAnsi="Century" w:cs="Times New Roman"/>
          <w:sz w:val="24"/>
          <w:szCs w:val="24"/>
        </w:rPr>
        <w:t xml:space="preserve">the </w:t>
      </w:r>
      <w:r w:rsidRPr="005204DD">
        <w:rPr>
          <w:rFonts w:ascii="Century" w:eastAsia="Times New Roman" w:hAnsi="Century" w:cs="Times New Roman"/>
          <w:sz w:val="24"/>
          <w:szCs w:val="24"/>
        </w:rPr>
        <w:t>children and staff.</w:t>
      </w:r>
    </w:p>
    <w:p w14:paraId="66BEB13B" w14:textId="77777777" w:rsidR="00D3550A" w:rsidRDefault="00D3550A" w:rsidP="00D3550A">
      <w:pPr>
        <w:contextualSpacing/>
        <w:rPr>
          <w:rFonts w:ascii="Century" w:eastAsia="Times New Roman" w:hAnsi="Century" w:cs="Times New Roman"/>
          <w:b/>
          <w:bCs/>
          <w:sz w:val="24"/>
          <w:szCs w:val="24"/>
        </w:rPr>
      </w:pPr>
    </w:p>
    <w:p w14:paraId="1A52B1B3" w14:textId="69A1296A" w:rsidR="00D3550A" w:rsidRDefault="00D3550A" w:rsidP="00D3550A">
      <w:pPr>
        <w:contextualSpacing/>
        <w:rPr>
          <w:rFonts w:ascii="Century" w:eastAsia="Times New Roman" w:hAnsi="Century" w:cs="Times New Roman"/>
          <w:b/>
          <w:bCs/>
          <w:sz w:val="24"/>
          <w:szCs w:val="24"/>
        </w:rPr>
      </w:pPr>
      <w:r>
        <w:rPr>
          <w:rFonts w:ascii="Century" w:eastAsia="Times New Roman" w:hAnsi="Century" w:cs="Times New Roman"/>
          <w:b/>
          <w:bCs/>
          <w:sz w:val="24"/>
          <w:szCs w:val="24"/>
        </w:rPr>
        <w:t>AIM:</w:t>
      </w:r>
      <w:r w:rsidRPr="00A04115">
        <w:rPr>
          <w:rFonts w:ascii="Century" w:eastAsia="Times New Roman" w:hAnsi="Century" w:cs="Times New Roman"/>
          <w:b/>
          <w:bCs/>
          <w:sz w:val="24"/>
          <w:szCs w:val="24"/>
        </w:rPr>
        <w:t xml:space="preserve"> </w:t>
      </w:r>
    </w:p>
    <w:p w14:paraId="7177F272" w14:textId="77777777" w:rsidR="00D3550A" w:rsidRPr="00A04115" w:rsidRDefault="00D3550A" w:rsidP="00D3550A">
      <w:pPr>
        <w:contextualSpacing/>
        <w:rPr>
          <w:rFonts w:ascii="Century" w:eastAsia="Times New Roman" w:hAnsi="Century" w:cs="Times New Roman"/>
          <w:b/>
          <w:bCs/>
          <w:sz w:val="24"/>
          <w:szCs w:val="24"/>
        </w:rPr>
      </w:pPr>
      <w:r w:rsidRPr="00A04115">
        <w:rPr>
          <w:rFonts w:ascii="Century" w:eastAsia="Times New Roman" w:hAnsi="Century" w:cs="Times New Roman"/>
          <w:sz w:val="24"/>
          <w:szCs w:val="24"/>
        </w:rPr>
        <w:t>To manage the risk and rate of trans</w:t>
      </w:r>
      <w:r>
        <w:rPr>
          <w:rFonts w:ascii="Century" w:eastAsia="Times New Roman" w:hAnsi="Century" w:cs="Times New Roman"/>
          <w:sz w:val="24"/>
          <w:szCs w:val="24"/>
        </w:rPr>
        <w:t>m</w:t>
      </w:r>
      <w:r w:rsidRPr="00A04115">
        <w:rPr>
          <w:rFonts w:ascii="Century" w:eastAsia="Times New Roman" w:hAnsi="Century" w:cs="Times New Roman"/>
          <w:sz w:val="24"/>
          <w:szCs w:val="24"/>
        </w:rPr>
        <w:t>i</w:t>
      </w:r>
      <w:r>
        <w:rPr>
          <w:rFonts w:ascii="Century" w:eastAsia="Times New Roman" w:hAnsi="Century" w:cs="Times New Roman"/>
          <w:sz w:val="24"/>
          <w:szCs w:val="24"/>
        </w:rPr>
        <w:t>ss</w:t>
      </w:r>
      <w:r w:rsidRPr="00A04115">
        <w:rPr>
          <w:rFonts w:ascii="Century" w:eastAsia="Times New Roman" w:hAnsi="Century" w:cs="Times New Roman"/>
          <w:sz w:val="24"/>
          <w:szCs w:val="24"/>
        </w:rPr>
        <w:t>ion</w:t>
      </w:r>
      <w:r>
        <w:rPr>
          <w:rFonts w:ascii="Century" w:eastAsia="Times New Roman" w:hAnsi="Century" w:cs="Times New Roman"/>
          <w:b/>
          <w:bCs/>
          <w:sz w:val="24"/>
          <w:szCs w:val="24"/>
        </w:rPr>
        <w:t xml:space="preserve">. </w:t>
      </w:r>
      <w:r w:rsidRPr="00A04115">
        <w:rPr>
          <w:rFonts w:ascii="Century" w:eastAsia="Times New Roman" w:hAnsi="Century" w:cs="Times New Roman"/>
          <w:sz w:val="24"/>
          <w:szCs w:val="24"/>
        </w:rPr>
        <w:t xml:space="preserve">Preventing the spread of coronavirus involves dealing with </w:t>
      </w:r>
      <w:r w:rsidRPr="00B038DE">
        <w:rPr>
          <w:rFonts w:ascii="Century" w:eastAsia="Times New Roman" w:hAnsi="Century" w:cs="Times New Roman"/>
          <w:b/>
          <w:bCs/>
          <w:sz w:val="24"/>
          <w:szCs w:val="24"/>
        </w:rPr>
        <w:t>direct transmission</w:t>
      </w:r>
      <w:r>
        <w:rPr>
          <w:rFonts w:ascii="Century" w:eastAsia="Times New Roman" w:hAnsi="Century" w:cs="Times New Roman"/>
          <w:sz w:val="24"/>
          <w:szCs w:val="24"/>
        </w:rPr>
        <w:t>,</w:t>
      </w:r>
      <w:r w:rsidRPr="00A04115">
        <w:rPr>
          <w:rFonts w:ascii="Century" w:eastAsia="Times New Roman" w:hAnsi="Century" w:cs="Times New Roman"/>
          <w:sz w:val="24"/>
          <w:szCs w:val="24"/>
        </w:rPr>
        <w:t xml:space="preserve"> through close contact with those sneezing and coughing and </w:t>
      </w:r>
      <w:r w:rsidRPr="00B038DE">
        <w:rPr>
          <w:rFonts w:ascii="Century" w:eastAsia="Times New Roman" w:hAnsi="Century" w:cs="Times New Roman"/>
          <w:b/>
          <w:bCs/>
          <w:sz w:val="24"/>
          <w:szCs w:val="24"/>
        </w:rPr>
        <w:t>indirect transmission</w:t>
      </w:r>
      <w:r w:rsidRPr="00A04115">
        <w:rPr>
          <w:rFonts w:ascii="Century" w:eastAsia="Times New Roman" w:hAnsi="Century" w:cs="Times New Roman"/>
          <w:sz w:val="24"/>
          <w:szCs w:val="24"/>
        </w:rPr>
        <w:t xml:space="preserve"> via touching contaminated surfaces.</w:t>
      </w:r>
    </w:p>
    <w:p w14:paraId="219CF820" w14:textId="77777777" w:rsidR="00D3550A" w:rsidRPr="00D93FA5" w:rsidRDefault="00D3550A" w:rsidP="00D3550A">
      <w:pPr>
        <w:contextualSpacing/>
        <w:rPr>
          <w:rFonts w:ascii="Century" w:eastAsia="Times New Roman" w:hAnsi="Century" w:cs="Times New Roman"/>
          <w:b/>
          <w:bCs/>
          <w:sz w:val="16"/>
          <w:szCs w:val="16"/>
        </w:rPr>
      </w:pPr>
    </w:p>
    <w:p w14:paraId="1DE7AF15" w14:textId="77777777" w:rsidR="00D3550A" w:rsidRDefault="00D3550A" w:rsidP="00D3550A">
      <w:pPr>
        <w:contextualSpacing/>
        <w:rPr>
          <w:rFonts w:ascii="Century" w:eastAsia="Times New Roman" w:hAnsi="Century" w:cs="Times New Roman"/>
          <w:b/>
          <w:bCs/>
          <w:sz w:val="24"/>
          <w:szCs w:val="24"/>
        </w:rPr>
      </w:pPr>
      <w:r>
        <w:rPr>
          <w:rFonts w:ascii="Century" w:eastAsia="Times New Roman" w:hAnsi="Century" w:cs="Times New Roman"/>
          <w:b/>
          <w:bCs/>
          <w:sz w:val="24"/>
          <w:szCs w:val="24"/>
        </w:rPr>
        <w:t xml:space="preserve">WHO IS AT RISK? </w:t>
      </w:r>
    </w:p>
    <w:p w14:paraId="5C3468BB" w14:textId="77777777" w:rsidR="00D3550A" w:rsidRDefault="00D3550A" w:rsidP="00D3550A">
      <w:pPr>
        <w:contextualSpacing/>
        <w:rPr>
          <w:rFonts w:ascii="Century" w:eastAsia="Times New Roman" w:hAnsi="Century" w:cs="Times New Roman"/>
          <w:sz w:val="24"/>
          <w:szCs w:val="24"/>
        </w:rPr>
      </w:pPr>
      <w:r w:rsidRPr="00A04115">
        <w:rPr>
          <w:rFonts w:ascii="Century" w:eastAsia="Times New Roman" w:hAnsi="Century" w:cs="Times New Roman"/>
          <w:sz w:val="24"/>
          <w:szCs w:val="24"/>
        </w:rPr>
        <w:t>Children, staff and their families</w:t>
      </w:r>
    </w:p>
    <w:p w14:paraId="61A2BF4C" w14:textId="77777777" w:rsidR="00D3550A" w:rsidRPr="00D93FA5" w:rsidRDefault="00D3550A" w:rsidP="00D3550A">
      <w:pPr>
        <w:contextualSpacing/>
        <w:rPr>
          <w:rFonts w:ascii="Century" w:eastAsia="Times New Roman" w:hAnsi="Century" w:cs="Times New Roman"/>
          <w:b/>
          <w:bCs/>
          <w:sz w:val="16"/>
          <w:szCs w:val="16"/>
        </w:rPr>
      </w:pPr>
    </w:p>
    <w:p w14:paraId="3B91BFFE" w14:textId="77777777" w:rsidR="00D3550A" w:rsidRPr="006A2EAB" w:rsidRDefault="00D3550A" w:rsidP="00D3550A">
      <w:pPr>
        <w:contextualSpacing/>
        <w:rPr>
          <w:rFonts w:ascii="Century" w:eastAsia="Times New Roman" w:hAnsi="Century" w:cs="Times New Roman"/>
          <w:b/>
          <w:bCs/>
          <w:sz w:val="24"/>
          <w:szCs w:val="24"/>
        </w:rPr>
      </w:pPr>
      <w:r w:rsidRPr="00A04115">
        <w:rPr>
          <w:rFonts w:ascii="Century" w:eastAsia="Times New Roman" w:hAnsi="Century" w:cs="Times New Roman"/>
          <w:b/>
          <w:bCs/>
          <w:sz w:val="24"/>
          <w:szCs w:val="24"/>
        </w:rPr>
        <w:t>HOW</w:t>
      </w:r>
      <w:r>
        <w:rPr>
          <w:rFonts w:ascii="Century" w:eastAsia="Times New Roman" w:hAnsi="Century" w:cs="Times New Roman"/>
          <w:b/>
          <w:bCs/>
          <w:sz w:val="24"/>
          <w:szCs w:val="24"/>
        </w:rPr>
        <w:t xml:space="preserve"> CAN WE MEET OUR AIM</w:t>
      </w:r>
      <w:r w:rsidRPr="00A04115">
        <w:rPr>
          <w:rFonts w:ascii="Century" w:eastAsia="Times New Roman" w:hAnsi="Century" w:cs="Times New Roman"/>
          <w:b/>
          <w:bCs/>
          <w:sz w:val="24"/>
          <w:szCs w:val="24"/>
        </w:rPr>
        <w:t>?</w:t>
      </w:r>
      <w:r>
        <w:rPr>
          <w:rFonts w:ascii="Century" w:eastAsia="Times New Roman" w:hAnsi="Century" w:cs="Times New Roman"/>
          <w:b/>
          <w:bCs/>
          <w:sz w:val="24"/>
          <w:szCs w:val="24"/>
        </w:rPr>
        <w:t xml:space="preserve"> </w:t>
      </w:r>
    </w:p>
    <w:p w14:paraId="617F5700" w14:textId="77777777" w:rsidR="00D3550A" w:rsidRDefault="00D3550A" w:rsidP="00D3550A">
      <w:pPr>
        <w:contextualSpacing/>
        <w:rPr>
          <w:rFonts w:ascii="Century" w:eastAsia="Times New Roman" w:hAnsi="Century" w:cs="Times New Roman"/>
          <w:sz w:val="24"/>
          <w:szCs w:val="24"/>
        </w:rPr>
      </w:pPr>
      <w:r>
        <w:rPr>
          <w:rFonts w:ascii="Century" w:eastAsia="Times New Roman" w:hAnsi="Century" w:cs="Times New Roman"/>
          <w:sz w:val="24"/>
          <w:szCs w:val="24"/>
        </w:rPr>
        <w:t>We have adopted this</w:t>
      </w:r>
      <w:r w:rsidRPr="00D93FA5">
        <w:rPr>
          <w:rFonts w:ascii="Century" w:eastAsia="Times New Roman" w:hAnsi="Century" w:cs="Times New Roman"/>
          <w:sz w:val="24"/>
          <w:szCs w:val="24"/>
        </w:rPr>
        <w:t xml:space="preserve"> </w:t>
      </w:r>
      <w:r>
        <w:rPr>
          <w:rFonts w:ascii="Century" w:eastAsia="Times New Roman" w:hAnsi="Century" w:cs="Times New Roman"/>
          <w:sz w:val="24"/>
          <w:szCs w:val="24"/>
        </w:rPr>
        <w:t xml:space="preserve">policy and procedures </w:t>
      </w:r>
      <w:r w:rsidRPr="00B038DE">
        <w:rPr>
          <w:rFonts w:ascii="Century" w:eastAsia="Times New Roman" w:hAnsi="Century" w:cs="Times New Roman"/>
          <w:sz w:val="24"/>
          <w:szCs w:val="24"/>
        </w:rPr>
        <w:t xml:space="preserve">document that puts in a range of approaches and actions that we will </w:t>
      </w:r>
      <w:r>
        <w:rPr>
          <w:rFonts w:ascii="Century" w:eastAsia="Times New Roman" w:hAnsi="Century" w:cs="Times New Roman"/>
          <w:sz w:val="24"/>
          <w:szCs w:val="24"/>
        </w:rPr>
        <w:t xml:space="preserve">be </w:t>
      </w:r>
      <w:r w:rsidRPr="00B038DE">
        <w:rPr>
          <w:rFonts w:ascii="Century" w:eastAsia="Times New Roman" w:hAnsi="Century" w:cs="Times New Roman"/>
          <w:sz w:val="24"/>
          <w:szCs w:val="24"/>
        </w:rPr>
        <w:t xml:space="preserve">employed to specifically target the </w:t>
      </w:r>
      <w:r>
        <w:rPr>
          <w:rFonts w:ascii="Century" w:eastAsia="Times New Roman" w:hAnsi="Century" w:cs="Times New Roman"/>
          <w:sz w:val="24"/>
          <w:szCs w:val="24"/>
        </w:rPr>
        <w:t xml:space="preserve">risks surrounding </w:t>
      </w:r>
      <w:r w:rsidRPr="00B038DE">
        <w:rPr>
          <w:rFonts w:ascii="Century" w:eastAsia="Times New Roman" w:hAnsi="Century" w:cs="Times New Roman"/>
          <w:sz w:val="24"/>
          <w:szCs w:val="24"/>
        </w:rPr>
        <w:t>coronavirus</w:t>
      </w:r>
      <w:r>
        <w:rPr>
          <w:rFonts w:ascii="Century" w:eastAsia="Times New Roman" w:hAnsi="Century" w:cs="Times New Roman"/>
          <w:sz w:val="24"/>
          <w:szCs w:val="24"/>
        </w:rPr>
        <w:t xml:space="preserve"> and managing the risk of transmitting COVID-19 within the setting</w:t>
      </w:r>
      <w:r w:rsidRPr="00B038DE">
        <w:rPr>
          <w:rFonts w:ascii="Century" w:eastAsia="Times New Roman" w:hAnsi="Century" w:cs="Times New Roman"/>
          <w:sz w:val="24"/>
          <w:szCs w:val="24"/>
        </w:rPr>
        <w:t>.</w:t>
      </w:r>
    </w:p>
    <w:p w14:paraId="6D399222" w14:textId="77777777" w:rsidR="00D3550A" w:rsidRDefault="00D3550A" w:rsidP="00D3550A">
      <w:pPr>
        <w:pStyle w:val="ListParagraph"/>
        <w:numPr>
          <w:ilvl w:val="0"/>
          <w:numId w:val="5"/>
        </w:numPr>
        <w:ind w:left="283" w:hanging="357"/>
        <w:rPr>
          <w:rFonts w:ascii="Century" w:eastAsia="Times New Roman" w:hAnsi="Century" w:cs="Times New Roman"/>
          <w:sz w:val="24"/>
          <w:szCs w:val="24"/>
        </w:rPr>
      </w:pPr>
      <w:r w:rsidRPr="00A04115">
        <w:rPr>
          <w:rFonts w:ascii="Century" w:eastAsia="Times New Roman" w:hAnsi="Century" w:cs="Times New Roman"/>
          <w:sz w:val="24"/>
          <w:szCs w:val="24"/>
        </w:rPr>
        <w:t>Ensur</w:t>
      </w:r>
      <w:r>
        <w:rPr>
          <w:rFonts w:ascii="Century" w:eastAsia="Times New Roman" w:hAnsi="Century" w:cs="Times New Roman"/>
          <w:sz w:val="24"/>
          <w:szCs w:val="24"/>
        </w:rPr>
        <w:t>e</w:t>
      </w:r>
      <w:r w:rsidRPr="00A04115">
        <w:rPr>
          <w:rFonts w:ascii="Century" w:eastAsia="Times New Roman" w:hAnsi="Century" w:cs="Times New Roman"/>
          <w:sz w:val="24"/>
          <w:szCs w:val="24"/>
        </w:rPr>
        <w:t xml:space="preserve"> parents fully understand that their child must only attend nursery if they and all members of their household / contacts are symptom free. </w:t>
      </w:r>
      <w:r>
        <w:rPr>
          <w:rFonts w:ascii="Century" w:eastAsia="Times New Roman" w:hAnsi="Century" w:cs="Times New Roman"/>
          <w:sz w:val="24"/>
          <w:szCs w:val="24"/>
        </w:rPr>
        <w:t xml:space="preserve">Stringent </w:t>
      </w:r>
      <w:r w:rsidRPr="00A04115">
        <w:rPr>
          <w:rFonts w:ascii="Century" w:eastAsia="Times New Roman" w:hAnsi="Century" w:cs="Times New Roman"/>
          <w:sz w:val="24"/>
          <w:szCs w:val="24"/>
        </w:rPr>
        <w:t>Isolation rules must be followed if any member of their household has displayed symptoms of Covid-19</w:t>
      </w:r>
    </w:p>
    <w:p w14:paraId="54A81B36" w14:textId="77777777" w:rsidR="00D3550A" w:rsidRPr="00C51897" w:rsidRDefault="00D3550A" w:rsidP="00D3550A">
      <w:pPr>
        <w:pStyle w:val="ListParagraph"/>
        <w:ind w:left="283"/>
        <w:rPr>
          <w:rFonts w:ascii="Century" w:eastAsia="Times New Roman" w:hAnsi="Century" w:cs="Times New Roman"/>
          <w:sz w:val="16"/>
          <w:szCs w:val="16"/>
        </w:rPr>
      </w:pPr>
    </w:p>
    <w:p w14:paraId="5028C002" w14:textId="77777777" w:rsidR="00D3550A" w:rsidRDefault="00D3550A" w:rsidP="00D3550A">
      <w:pPr>
        <w:pStyle w:val="ListParagraph"/>
        <w:numPr>
          <w:ilvl w:val="0"/>
          <w:numId w:val="6"/>
        </w:numPr>
        <w:ind w:left="284" w:hanging="284"/>
        <w:rPr>
          <w:rFonts w:ascii="Century" w:eastAsia="Times New Roman" w:hAnsi="Century" w:cs="Times New Roman"/>
          <w:sz w:val="24"/>
          <w:szCs w:val="24"/>
        </w:rPr>
      </w:pPr>
      <w:r w:rsidRPr="003B3324">
        <w:rPr>
          <w:rFonts w:ascii="Century" w:eastAsia="Times New Roman" w:hAnsi="Century" w:cs="Times New Roman"/>
          <w:sz w:val="24"/>
          <w:szCs w:val="24"/>
        </w:rPr>
        <w:t xml:space="preserve">Avoiding contact with anyone with symptoms: Minimising contact with individuals who are unwell by ensuring that those who may have </w:t>
      </w:r>
      <w:r>
        <w:rPr>
          <w:rFonts w:ascii="Century" w:eastAsia="Times New Roman" w:hAnsi="Century" w:cs="Times New Roman"/>
          <w:sz w:val="24"/>
          <w:szCs w:val="24"/>
        </w:rPr>
        <w:t>c</w:t>
      </w:r>
      <w:r w:rsidRPr="003B3324">
        <w:rPr>
          <w:rFonts w:ascii="Century" w:eastAsia="Times New Roman" w:hAnsi="Century" w:cs="Times New Roman"/>
          <w:sz w:val="24"/>
          <w:szCs w:val="24"/>
        </w:rPr>
        <w:t xml:space="preserve">oronavirus symptoms, or someone in their household who does, do not attend </w:t>
      </w:r>
      <w:r>
        <w:rPr>
          <w:rFonts w:ascii="Century" w:eastAsia="Times New Roman" w:hAnsi="Century" w:cs="Times New Roman"/>
          <w:sz w:val="24"/>
          <w:szCs w:val="24"/>
        </w:rPr>
        <w:t xml:space="preserve">the </w:t>
      </w:r>
      <w:r w:rsidRPr="003B3324">
        <w:rPr>
          <w:rFonts w:ascii="Century" w:eastAsia="Times New Roman" w:hAnsi="Century" w:cs="Times New Roman"/>
          <w:sz w:val="24"/>
          <w:szCs w:val="24"/>
        </w:rPr>
        <w:t>setting.</w:t>
      </w:r>
      <w:r>
        <w:rPr>
          <w:rFonts w:ascii="Century" w:eastAsia="Times New Roman" w:hAnsi="Century" w:cs="Times New Roman"/>
          <w:sz w:val="24"/>
          <w:szCs w:val="24"/>
        </w:rPr>
        <w:t xml:space="preserve"> Strict isolation guidelines must be adhered to if the child or any member of their household or contacts present with symptoms of the coronavirus.</w:t>
      </w:r>
    </w:p>
    <w:p w14:paraId="465ADAF4" w14:textId="77777777" w:rsidR="00D3550A" w:rsidRPr="00C51897" w:rsidRDefault="00D3550A" w:rsidP="00D3550A">
      <w:pPr>
        <w:pStyle w:val="ListParagraph"/>
        <w:ind w:left="284"/>
        <w:rPr>
          <w:rFonts w:ascii="Century" w:eastAsia="Times New Roman" w:hAnsi="Century" w:cs="Times New Roman"/>
          <w:sz w:val="16"/>
          <w:szCs w:val="16"/>
        </w:rPr>
      </w:pPr>
    </w:p>
    <w:p w14:paraId="268E8E65" w14:textId="77777777" w:rsidR="00D3550A" w:rsidRDefault="00D3550A" w:rsidP="00D3550A">
      <w:pPr>
        <w:pStyle w:val="ListParagraph"/>
        <w:numPr>
          <w:ilvl w:val="0"/>
          <w:numId w:val="8"/>
        </w:numPr>
        <w:tabs>
          <w:tab w:val="left" w:pos="0"/>
        </w:tabs>
        <w:ind w:left="284"/>
        <w:rPr>
          <w:rFonts w:ascii="Century" w:eastAsia="Times New Roman" w:hAnsi="Century" w:cs="Times New Roman"/>
          <w:sz w:val="24"/>
          <w:szCs w:val="24"/>
        </w:rPr>
      </w:pPr>
      <w:r w:rsidRPr="00F437E6">
        <w:rPr>
          <w:rFonts w:ascii="Century" w:eastAsia="Times New Roman" w:hAnsi="Century" w:cs="Times New Roman"/>
          <w:sz w:val="24"/>
          <w:szCs w:val="24"/>
        </w:rPr>
        <w:t xml:space="preserve">It is important to reduce contact between children and staff as far as possible, and we will take steps to achieve that and reduce </w:t>
      </w:r>
      <w:r>
        <w:rPr>
          <w:rFonts w:ascii="Century" w:eastAsia="Times New Roman" w:hAnsi="Century" w:cs="Times New Roman"/>
          <w:sz w:val="24"/>
          <w:szCs w:val="24"/>
        </w:rPr>
        <w:t xml:space="preserve">the </w:t>
      </w:r>
      <w:r w:rsidRPr="00F437E6">
        <w:rPr>
          <w:rFonts w:ascii="Century" w:eastAsia="Times New Roman" w:hAnsi="Century" w:cs="Times New Roman"/>
          <w:sz w:val="24"/>
          <w:szCs w:val="24"/>
        </w:rPr>
        <w:t xml:space="preserve">transmission risk. This will </w:t>
      </w:r>
      <w:r>
        <w:rPr>
          <w:rFonts w:ascii="Century" w:eastAsia="Times New Roman" w:hAnsi="Century" w:cs="Times New Roman"/>
          <w:sz w:val="24"/>
          <w:szCs w:val="24"/>
        </w:rPr>
        <w:t xml:space="preserve">be manageable across the whole setting </w:t>
      </w:r>
      <w:r w:rsidRPr="00F437E6">
        <w:rPr>
          <w:rFonts w:ascii="Century" w:eastAsia="Times New Roman" w:hAnsi="Century" w:cs="Times New Roman"/>
          <w:sz w:val="24"/>
          <w:szCs w:val="24"/>
        </w:rPr>
        <w:t>with the</w:t>
      </w:r>
      <w:r>
        <w:rPr>
          <w:rFonts w:ascii="Century" w:eastAsia="Times New Roman" w:hAnsi="Century" w:cs="Times New Roman"/>
          <w:sz w:val="24"/>
          <w:szCs w:val="24"/>
        </w:rPr>
        <w:t xml:space="preserve"> very</w:t>
      </w:r>
      <w:r w:rsidRPr="00F437E6">
        <w:rPr>
          <w:rFonts w:ascii="Century" w:eastAsia="Times New Roman" w:hAnsi="Century" w:cs="Times New Roman"/>
          <w:sz w:val="24"/>
          <w:szCs w:val="24"/>
        </w:rPr>
        <w:t xml:space="preserve"> low numbers of children that currently wish their children to return</w:t>
      </w:r>
      <w:r>
        <w:rPr>
          <w:rFonts w:ascii="Century" w:eastAsia="Times New Roman" w:hAnsi="Century" w:cs="Times New Roman"/>
          <w:sz w:val="24"/>
          <w:szCs w:val="24"/>
        </w:rPr>
        <w:t>. I</w:t>
      </w:r>
      <w:r w:rsidRPr="00F437E6">
        <w:rPr>
          <w:rFonts w:ascii="Century" w:eastAsia="Times New Roman" w:hAnsi="Century" w:cs="Times New Roman"/>
          <w:sz w:val="24"/>
          <w:szCs w:val="24"/>
        </w:rPr>
        <w:t xml:space="preserve">f numbers increase our plan will be </w:t>
      </w:r>
      <w:r>
        <w:rPr>
          <w:rFonts w:ascii="Century" w:eastAsia="Times New Roman" w:hAnsi="Century" w:cs="Times New Roman"/>
          <w:sz w:val="24"/>
          <w:szCs w:val="24"/>
        </w:rPr>
        <w:t>to</w:t>
      </w:r>
      <w:r w:rsidRPr="00F437E6">
        <w:rPr>
          <w:rFonts w:ascii="Century" w:eastAsia="Times New Roman" w:hAnsi="Century" w:cs="Times New Roman"/>
          <w:sz w:val="24"/>
          <w:szCs w:val="24"/>
        </w:rPr>
        <w:t xml:space="preserve"> ensur</w:t>
      </w:r>
      <w:r>
        <w:rPr>
          <w:rFonts w:ascii="Century" w:eastAsia="Times New Roman" w:hAnsi="Century" w:cs="Times New Roman"/>
          <w:sz w:val="24"/>
          <w:szCs w:val="24"/>
        </w:rPr>
        <w:t>e</w:t>
      </w:r>
      <w:r w:rsidRPr="00F437E6">
        <w:rPr>
          <w:rFonts w:ascii="Century" w:eastAsia="Times New Roman" w:hAnsi="Century" w:cs="Times New Roman"/>
          <w:sz w:val="24"/>
          <w:szCs w:val="24"/>
        </w:rPr>
        <w:t xml:space="preserve"> children, and staff where possible, only mix in a small group</w:t>
      </w:r>
      <w:r>
        <w:rPr>
          <w:rFonts w:ascii="Century" w:eastAsia="Times New Roman" w:hAnsi="Century" w:cs="Times New Roman"/>
          <w:sz w:val="24"/>
          <w:szCs w:val="24"/>
        </w:rPr>
        <w:t>, we will separate the environment and adapt timetables</w:t>
      </w:r>
      <w:r w:rsidRPr="00F437E6">
        <w:rPr>
          <w:rFonts w:ascii="Century" w:eastAsia="Times New Roman" w:hAnsi="Century" w:cs="Times New Roman"/>
          <w:sz w:val="24"/>
          <w:szCs w:val="24"/>
        </w:rPr>
        <w:t xml:space="preserve"> </w:t>
      </w:r>
      <w:r>
        <w:rPr>
          <w:rFonts w:ascii="Century" w:eastAsia="Times New Roman" w:hAnsi="Century" w:cs="Times New Roman"/>
          <w:sz w:val="24"/>
          <w:szCs w:val="24"/>
        </w:rPr>
        <w:t>to ensure we</w:t>
      </w:r>
      <w:r w:rsidRPr="00F437E6">
        <w:rPr>
          <w:rFonts w:ascii="Century" w:eastAsia="Times New Roman" w:hAnsi="Century" w:cs="Times New Roman"/>
          <w:sz w:val="24"/>
          <w:szCs w:val="24"/>
        </w:rPr>
        <w:t xml:space="preserve"> keep </w:t>
      </w:r>
      <w:r>
        <w:rPr>
          <w:rFonts w:ascii="Century" w:eastAsia="Times New Roman" w:hAnsi="Century" w:cs="Times New Roman"/>
          <w:sz w:val="24"/>
          <w:szCs w:val="24"/>
        </w:rPr>
        <w:t>each</w:t>
      </w:r>
      <w:r w:rsidRPr="00F437E6">
        <w:rPr>
          <w:rFonts w:ascii="Century" w:eastAsia="Times New Roman" w:hAnsi="Century" w:cs="Times New Roman"/>
          <w:sz w:val="24"/>
          <w:szCs w:val="24"/>
        </w:rPr>
        <w:t xml:space="preserve"> small group away from other groups</w:t>
      </w:r>
      <w:r>
        <w:rPr>
          <w:rFonts w:ascii="Century" w:eastAsia="Times New Roman" w:hAnsi="Century" w:cs="Times New Roman"/>
          <w:sz w:val="24"/>
          <w:szCs w:val="24"/>
        </w:rPr>
        <w:t xml:space="preserve"> (2 groups)</w:t>
      </w:r>
      <w:r w:rsidRPr="00F437E6">
        <w:rPr>
          <w:rFonts w:ascii="Century" w:eastAsia="Times New Roman" w:hAnsi="Century" w:cs="Times New Roman"/>
          <w:sz w:val="24"/>
          <w:szCs w:val="24"/>
        </w:rPr>
        <w:t xml:space="preserve">. </w:t>
      </w:r>
    </w:p>
    <w:p w14:paraId="45F984AB" w14:textId="77777777" w:rsidR="00D3550A" w:rsidRPr="00D96084" w:rsidRDefault="00D3550A" w:rsidP="00D3550A">
      <w:pPr>
        <w:pStyle w:val="ListParagraph"/>
        <w:tabs>
          <w:tab w:val="left" w:pos="0"/>
        </w:tabs>
        <w:ind w:left="284"/>
        <w:rPr>
          <w:rFonts w:ascii="Century" w:eastAsia="Times New Roman" w:hAnsi="Century" w:cs="Times New Roman"/>
          <w:sz w:val="16"/>
          <w:szCs w:val="16"/>
        </w:rPr>
      </w:pPr>
    </w:p>
    <w:p w14:paraId="10637502" w14:textId="77777777" w:rsidR="00D3550A" w:rsidRPr="007656D2" w:rsidRDefault="00D3550A" w:rsidP="00D3550A">
      <w:pPr>
        <w:pStyle w:val="ListParagraph"/>
        <w:numPr>
          <w:ilvl w:val="0"/>
          <w:numId w:val="8"/>
        </w:numPr>
        <w:tabs>
          <w:tab w:val="left" w:pos="0"/>
        </w:tabs>
        <w:ind w:left="284"/>
        <w:rPr>
          <w:rFonts w:ascii="Century" w:eastAsia="Times New Roman" w:hAnsi="Century" w:cs="Times New Roman"/>
          <w:sz w:val="24"/>
          <w:szCs w:val="24"/>
        </w:rPr>
      </w:pPr>
      <w:r w:rsidRPr="00F437E6">
        <w:rPr>
          <w:rFonts w:ascii="Century" w:eastAsia="Times New Roman" w:hAnsi="Century" w:cs="Times New Roman"/>
          <w:sz w:val="24"/>
          <w:szCs w:val="24"/>
        </w:rPr>
        <w:t xml:space="preserve">What </w:t>
      </w:r>
      <w:r>
        <w:rPr>
          <w:rFonts w:ascii="Century" w:eastAsia="Times New Roman" w:hAnsi="Century" w:cs="Times New Roman"/>
          <w:sz w:val="24"/>
          <w:szCs w:val="24"/>
        </w:rPr>
        <w:t>constitutes</w:t>
      </w:r>
      <w:r w:rsidRPr="00F437E6">
        <w:rPr>
          <w:rFonts w:ascii="Century" w:eastAsia="Times New Roman" w:hAnsi="Century" w:cs="Times New Roman"/>
          <w:sz w:val="24"/>
          <w:szCs w:val="24"/>
        </w:rPr>
        <w:t xml:space="preserve"> a ‘small group’? we are advised that the staff to child ratios within the EYFS for three and four-year olds continue to apply, and the DFE recommends using these to group children. The recommended number of children for ‘small’ groups is therefore; for each staff member with EYPS qualification = 1:13 plus all other staff can have groups of = 1:8 to a maximum (in our setting) of 25 children. </w:t>
      </w:r>
      <w:r>
        <w:rPr>
          <w:rFonts w:ascii="Century" w:eastAsia="Times New Roman" w:hAnsi="Century" w:cs="Times New Roman"/>
          <w:sz w:val="24"/>
          <w:szCs w:val="24"/>
        </w:rPr>
        <w:t>F</w:t>
      </w:r>
      <w:r w:rsidRPr="007656D2">
        <w:rPr>
          <w:rFonts w:ascii="Century" w:eastAsia="Times New Roman" w:hAnsi="Century" w:cs="Times New Roman"/>
          <w:sz w:val="24"/>
          <w:szCs w:val="24"/>
        </w:rPr>
        <w:t xml:space="preserve">ollowing our risk assessment, we feel it would be safer to cap the </w:t>
      </w:r>
      <w:r w:rsidRPr="007656D2">
        <w:rPr>
          <w:rFonts w:ascii="Century" w:eastAsia="Times New Roman" w:hAnsi="Century" w:cs="Times New Roman"/>
          <w:sz w:val="24"/>
          <w:szCs w:val="24"/>
        </w:rPr>
        <w:lastRenderedPageBreak/>
        <w:t>overall number of children in the setting each day. We will be looking at a maximum group across the setting of 16 and have two groups of no more than 8 during this period. This</w:t>
      </w:r>
      <w:r>
        <w:rPr>
          <w:rFonts w:ascii="Century" w:eastAsia="Times New Roman" w:hAnsi="Century" w:cs="Times New Roman"/>
          <w:sz w:val="24"/>
          <w:szCs w:val="24"/>
        </w:rPr>
        <w:t xml:space="preserve"> could</w:t>
      </w:r>
      <w:r w:rsidRPr="007656D2">
        <w:rPr>
          <w:rFonts w:ascii="Century" w:eastAsia="Times New Roman" w:hAnsi="Century" w:cs="Times New Roman"/>
          <w:sz w:val="24"/>
          <w:szCs w:val="24"/>
        </w:rPr>
        <w:t xml:space="preserve"> mean that we will only be able to offer a place for the oldest children in the setting who will be going to mainstream school in September.</w:t>
      </w:r>
    </w:p>
    <w:p w14:paraId="528C7BE2" w14:textId="77777777" w:rsidR="00D3550A" w:rsidRPr="00C51897" w:rsidRDefault="00D3550A" w:rsidP="00D3550A">
      <w:pPr>
        <w:pStyle w:val="ListParagraph"/>
        <w:tabs>
          <w:tab w:val="left" w:pos="0"/>
        </w:tabs>
        <w:ind w:left="284"/>
        <w:rPr>
          <w:rFonts w:ascii="Century" w:eastAsia="Times New Roman" w:hAnsi="Century" w:cs="Times New Roman"/>
          <w:sz w:val="16"/>
          <w:szCs w:val="16"/>
        </w:rPr>
      </w:pPr>
    </w:p>
    <w:p w14:paraId="727962BE"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sidRPr="00F437E6">
        <w:rPr>
          <w:rFonts w:ascii="Century" w:eastAsia="Times New Roman" w:hAnsi="Century" w:cs="Times New Roman"/>
          <w:sz w:val="24"/>
          <w:szCs w:val="24"/>
        </w:rPr>
        <w:t xml:space="preserve">These small groups of </w:t>
      </w:r>
      <w:r>
        <w:rPr>
          <w:rFonts w:ascii="Century" w:eastAsia="Times New Roman" w:hAnsi="Century" w:cs="Times New Roman"/>
          <w:sz w:val="24"/>
          <w:szCs w:val="24"/>
        </w:rPr>
        <w:t xml:space="preserve">up to 8 </w:t>
      </w:r>
      <w:r w:rsidRPr="00F437E6">
        <w:rPr>
          <w:rFonts w:ascii="Century" w:eastAsia="Times New Roman" w:hAnsi="Century" w:cs="Times New Roman"/>
          <w:sz w:val="24"/>
          <w:szCs w:val="24"/>
        </w:rPr>
        <w:t>children would then be separated into two groups in separate rooms</w:t>
      </w:r>
      <w:r>
        <w:rPr>
          <w:rFonts w:ascii="Century" w:eastAsia="Times New Roman" w:hAnsi="Century" w:cs="Times New Roman"/>
          <w:sz w:val="24"/>
          <w:szCs w:val="24"/>
        </w:rPr>
        <w:t>. Routines and timetables</w:t>
      </w:r>
      <w:r w:rsidRPr="00F437E6">
        <w:rPr>
          <w:rFonts w:ascii="Century" w:eastAsia="Times New Roman" w:hAnsi="Century" w:cs="Times New Roman"/>
          <w:sz w:val="24"/>
          <w:szCs w:val="24"/>
        </w:rPr>
        <w:t xml:space="preserve"> would be established so they did not mix unless going forward the guidance changes on social distancing. Brief transitory contact such as passing in corridors is low risk.</w:t>
      </w:r>
    </w:p>
    <w:p w14:paraId="35CE0477" w14:textId="77777777" w:rsidR="00D3550A" w:rsidRPr="00C51897" w:rsidRDefault="00D3550A" w:rsidP="00D3550A">
      <w:pPr>
        <w:pStyle w:val="ListParagraph"/>
        <w:rPr>
          <w:rFonts w:ascii="Century" w:eastAsia="Times New Roman" w:hAnsi="Century" w:cs="Times New Roman"/>
          <w:sz w:val="16"/>
          <w:szCs w:val="16"/>
        </w:rPr>
      </w:pPr>
    </w:p>
    <w:p w14:paraId="3B8E235F"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 xml:space="preserve">Each member of staff will be responsible for their group. </w:t>
      </w:r>
    </w:p>
    <w:p w14:paraId="56EFBAB1" w14:textId="77777777" w:rsidR="00D3550A" w:rsidRPr="00C51897" w:rsidRDefault="00D3550A" w:rsidP="00D3550A">
      <w:pPr>
        <w:pStyle w:val="ListParagraph"/>
        <w:rPr>
          <w:rFonts w:ascii="Century" w:eastAsia="Times New Roman" w:hAnsi="Century" w:cs="Times New Roman"/>
          <w:sz w:val="16"/>
          <w:szCs w:val="16"/>
        </w:rPr>
      </w:pPr>
    </w:p>
    <w:p w14:paraId="45DA0792" w14:textId="77777777" w:rsidR="00D3550A" w:rsidRPr="007656D2"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Shared areas such as toilets</w:t>
      </w:r>
      <w:r w:rsidRPr="007656D2">
        <w:rPr>
          <w:rFonts w:ascii="Century" w:eastAsia="Times New Roman" w:hAnsi="Century" w:cs="Times New Roman"/>
          <w:sz w:val="24"/>
          <w:szCs w:val="24"/>
        </w:rPr>
        <w:t xml:space="preserve"> </w:t>
      </w:r>
      <w:r>
        <w:rPr>
          <w:rFonts w:ascii="Century" w:eastAsia="Times New Roman" w:hAnsi="Century" w:cs="Times New Roman"/>
          <w:sz w:val="24"/>
          <w:szCs w:val="24"/>
        </w:rPr>
        <w:t>and hand washing areas will be supervised and cleaned after each use.</w:t>
      </w:r>
    </w:p>
    <w:p w14:paraId="58613BC3" w14:textId="77777777" w:rsidR="00D3550A" w:rsidRPr="00C51897" w:rsidRDefault="00D3550A" w:rsidP="00D3550A">
      <w:pPr>
        <w:pStyle w:val="ListParagraph"/>
        <w:rPr>
          <w:rFonts w:ascii="Century" w:eastAsia="Times New Roman" w:hAnsi="Century" w:cs="Times New Roman"/>
          <w:sz w:val="16"/>
          <w:szCs w:val="16"/>
        </w:rPr>
      </w:pPr>
    </w:p>
    <w:p w14:paraId="253E8BDF"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Staff will remain on the premises throughout the day and take their breaks with the children.</w:t>
      </w:r>
    </w:p>
    <w:p w14:paraId="6B88B04B" w14:textId="77777777" w:rsidR="00D3550A" w:rsidRPr="00C51897" w:rsidRDefault="00D3550A" w:rsidP="00D3550A">
      <w:pPr>
        <w:pStyle w:val="ListParagraph"/>
        <w:rPr>
          <w:rFonts w:ascii="Century" w:eastAsia="Times New Roman" w:hAnsi="Century" w:cs="Times New Roman"/>
          <w:sz w:val="16"/>
          <w:szCs w:val="16"/>
        </w:rPr>
      </w:pPr>
    </w:p>
    <w:p w14:paraId="75E0159E"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Staff will wash their clothes when they go home each day at 60</w:t>
      </w:r>
      <w:r w:rsidRPr="007656D2">
        <w:rPr>
          <w:rFonts w:ascii="Century" w:eastAsia="Times New Roman" w:hAnsi="Century" w:cs="Times New Roman"/>
          <w:sz w:val="24"/>
          <w:szCs w:val="24"/>
          <w:vertAlign w:val="superscript"/>
        </w:rPr>
        <w:t>0</w:t>
      </w:r>
      <w:r>
        <w:rPr>
          <w:rFonts w:ascii="Century" w:eastAsia="Times New Roman" w:hAnsi="Century" w:cs="Times New Roman"/>
          <w:sz w:val="24"/>
          <w:szCs w:val="24"/>
          <w:vertAlign w:val="superscript"/>
        </w:rPr>
        <w:t xml:space="preserve"> </w:t>
      </w:r>
      <w:r>
        <w:rPr>
          <w:rFonts w:ascii="Century" w:eastAsia="Times New Roman" w:hAnsi="Century" w:cs="Times New Roman"/>
          <w:sz w:val="24"/>
          <w:szCs w:val="24"/>
        </w:rPr>
        <w:t>or where this is not possible, place them in a sealed bag for 72 hours.</w:t>
      </w:r>
    </w:p>
    <w:p w14:paraId="30AA4FA7" w14:textId="77777777" w:rsidR="00D3550A" w:rsidRPr="0009118E" w:rsidRDefault="00D3550A" w:rsidP="00D3550A">
      <w:pPr>
        <w:pStyle w:val="ListParagraph"/>
        <w:rPr>
          <w:rFonts w:ascii="Century" w:eastAsia="Times New Roman" w:hAnsi="Century" w:cs="Times New Roman"/>
          <w:sz w:val="16"/>
          <w:szCs w:val="16"/>
        </w:rPr>
      </w:pPr>
    </w:p>
    <w:p w14:paraId="10BE79E2"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Staff will maintain safe distancing measures when outside of the nursery.</w:t>
      </w:r>
    </w:p>
    <w:p w14:paraId="7656A020" w14:textId="77777777" w:rsidR="00D3550A" w:rsidRPr="0083409B" w:rsidRDefault="00D3550A" w:rsidP="00D3550A">
      <w:pPr>
        <w:pStyle w:val="ListParagraph"/>
        <w:rPr>
          <w:rFonts w:ascii="Century" w:eastAsia="Times New Roman" w:hAnsi="Century" w:cs="Times New Roman"/>
          <w:sz w:val="16"/>
          <w:szCs w:val="16"/>
        </w:rPr>
      </w:pPr>
    </w:p>
    <w:p w14:paraId="7449E156"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Parents will be asked to ensure that all members of their household maintain safe distancing measures or safe practice if they are clinical key workers at all times.</w:t>
      </w:r>
    </w:p>
    <w:p w14:paraId="515687DE" w14:textId="77777777" w:rsidR="00D3550A" w:rsidRPr="00C51897" w:rsidRDefault="00D3550A" w:rsidP="00D3550A">
      <w:pPr>
        <w:pStyle w:val="ListParagraph"/>
        <w:rPr>
          <w:rFonts w:ascii="Century" w:eastAsia="Times New Roman" w:hAnsi="Century" w:cs="Times New Roman"/>
          <w:sz w:val="16"/>
          <w:szCs w:val="16"/>
        </w:rPr>
      </w:pPr>
    </w:p>
    <w:p w14:paraId="7FA73193" w14:textId="77777777" w:rsidR="00D3550A" w:rsidRDefault="00D3550A" w:rsidP="00D3550A">
      <w:pPr>
        <w:pStyle w:val="ListParagraph"/>
        <w:numPr>
          <w:ilvl w:val="0"/>
          <w:numId w:val="8"/>
        </w:numPr>
        <w:tabs>
          <w:tab w:val="left" w:pos="0"/>
        </w:tabs>
        <w:ind w:left="426"/>
        <w:rPr>
          <w:rFonts w:ascii="Century" w:eastAsia="Times New Roman" w:hAnsi="Century" w:cs="Times New Roman"/>
          <w:sz w:val="24"/>
          <w:szCs w:val="24"/>
        </w:rPr>
      </w:pPr>
      <w:r>
        <w:rPr>
          <w:rFonts w:ascii="Century" w:eastAsia="Times New Roman" w:hAnsi="Century" w:cs="Times New Roman"/>
          <w:sz w:val="24"/>
          <w:szCs w:val="24"/>
        </w:rPr>
        <w:t>Parents are advised to send their child into nursery in clean clothes each day and wash their children’s clothes at 60</w:t>
      </w:r>
      <w:r w:rsidRPr="007656D2">
        <w:rPr>
          <w:rFonts w:ascii="Century" w:eastAsia="Times New Roman" w:hAnsi="Century" w:cs="Times New Roman"/>
          <w:sz w:val="24"/>
          <w:szCs w:val="24"/>
          <w:vertAlign w:val="superscript"/>
        </w:rPr>
        <w:t>0</w:t>
      </w:r>
      <w:r>
        <w:rPr>
          <w:rFonts w:ascii="Century" w:eastAsia="Times New Roman" w:hAnsi="Century" w:cs="Times New Roman"/>
          <w:sz w:val="24"/>
          <w:szCs w:val="24"/>
          <w:vertAlign w:val="superscript"/>
        </w:rPr>
        <w:t xml:space="preserve"> </w:t>
      </w:r>
      <w:r w:rsidRPr="007656D2">
        <w:rPr>
          <w:rFonts w:ascii="Century" w:eastAsia="Times New Roman" w:hAnsi="Century" w:cs="Times New Roman"/>
          <w:sz w:val="24"/>
          <w:szCs w:val="24"/>
        </w:rPr>
        <w:t>or bag them for 72 hours</w:t>
      </w:r>
      <w:r>
        <w:rPr>
          <w:rFonts w:ascii="Century" w:eastAsia="Times New Roman" w:hAnsi="Century" w:cs="Times New Roman"/>
          <w:sz w:val="24"/>
          <w:szCs w:val="24"/>
        </w:rPr>
        <w:t xml:space="preserve"> when they return home.</w:t>
      </w:r>
    </w:p>
    <w:p w14:paraId="4C25E41D" w14:textId="77777777" w:rsidR="00D3550A" w:rsidRPr="00C51897" w:rsidRDefault="00D3550A" w:rsidP="00D3550A">
      <w:pPr>
        <w:pStyle w:val="ListParagraph"/>
        <w:rPr>
          <w:rFonts w:ascii="Century" w:eastAsia="Times New Roman" w:hAnsi="Century" w:cs="Times New Roman"/>
          <w:sz w:val="16"/>
          <w:szCs w:val="16"/>
        </w:rPr>
      </w:pPr>
    </w:p>
    <w:p w14:paraId="64AD155C" w14:textId="77777777" w:rsidR="00D3550A" w:rsidRDefault="00D3550A" w:rsidP="00D3550A">
      <w:pPr>
        <w:pStyle w:val="ListParagraph"/>
        <w:numPr>
          <w:ilvl w:val="0"/>
          <w:numId w:val="8"/>
        </w:numPr>
        <w:ind w:left="426"/>
        <w:rPr>
          <w:rFonts w:ascii="Century" w:eastAsia="Times New Roman" w:hAnsi="Century" w:cs="Times New Roman"/>
          <w:sz w:val="24"/>
          <w:szCs w:val="24"/>
        </w:rPr>
      </w:pPr>
      <w:r w:rsidRPr="00BE7B5F">
        <w:rPr>
          <w:rFonts w:ascii="Century" w:eastAsia="Times New Roman" w:hAnsi="Century" w:cs="Times New Roman"/>
          <w:sz w:val="24"/>
          <w:szCs w:val="24"/>
        </w:rPr>
        <w:t>Frequent hand cleaning and good hygiene practices</w:t>
      </w:r>
      <w:r>
        <w:rPr>
          <w:rFonts w:ascii="Century" w:eastAsia="Times New Roman" w:hAnsi="Century" w:cs="Times New Roman"/>
          <w:sz w:val="24"/>
          <w:szCs w:val="24"/>
        </w:rPr>
        <w:t xml:space="preserve"> will be adhered to: washing hands for at least 20 seconds with running water and soap, dry them thoroughly and/or use hand sanitiser or alcohol rub, ensuring all parts of the hands are covered.</w:t>
      </w:r>
    </w:p>
    <w:p w14:paraId="5F1948AE" w14:textId="77777777" w:rsidR="00D3550A" w:rsidRPr="00C51897" w:rsidRDefault="00D3550A" w:rsidP="00D3550A">
      <w:pPr>
        <w:pStyle w:val="ListParagraph"/>
        <w:ind w:left="426"/>
        <w:rPr>
          <w:rFonts w:ascii="Century" w:eastAsia="Times New Roman" w:hAnsi="Century" w:cs="Times New Roman"/>
          <w:sz w:val="16"/>
          <w:szCs w:val="16"/>
        </w:rPr>
      </w:pPr>
    </w:p>
    <w:p w14:paraId="68062861" w14:textId="77777777" w:rsidR="00D3550A" w:rsidRDefault="00D3550A" w:rsidP="00D3550A">
      <w:pPr>
        <w:pStyle w:val="ListParagraph"/>
        <w:numPr>
          <w:ilvl w:val="0"/>
          <w:numId w:val="8"/>
        </w:numPr>
        <w:ind w:left="426"/>
        <w:rPr>
          <w:rFonts w:ascii="Century" w:eastAsia="Times New Roman" w:hAnsi="Century" w:cs="Times New Roman"/>
          <w:sz w:val="24"/>
          <w:szCs w:val="24"/>
        </w:rPr>
      </w:pPr>
      <w:r>
        <w:rPr>
          <w:rFonts w:ascii="Century" w:eastAsia="Times New Roman" w:hAnsi="Century" w:cs="Times New Roman"/>
          <w:sz w:val="24"/>
          <w:szCs w:val="24"/>
        </w:rPr>
        <w:t>Ensuring good respiratory hygiene by promoting the ‘catch it. bin it, kill it’ approach.</w:t>
      </w:r>
    </w:p>
    <w:p w14:paraId="4F480407" w14:textId="77777777" w:rsidR="00D3550A" w:rsidRPr="00C51897" w:rsidRDefault="00D3550A" w:rsidP="00D3550A">
      <w:pPr>
        <w:pStyle w:val="ListParagraph"/>
        <w:rPr>
          <w:rFonts w:ascii="Century" w:eastAsia="Times New Roman" w:hAnsi="Century" w:cs="Times New Roman"/>
          <w:sz w:val="16"/>
          <w:szCs w:val="16"/>
        </w:rPr>
      </w:pPr>
    </w:p>
    <w:p w14:paraId="18CF64E0" w14:textId="77777777" w:rsidR="00D3550A" w:rsidRDefault="00D3550A" w:rsidP="00D3550A">
      <w:pPr>
        <w:pStyle w:val="ListParagraph"/>
        <w:numPr>
          <w:ilvl w:val="0"/>
          <w:numId w:val="8"/>
        </w:numPr>
        <w:ind w:left="426"/>
        <w:rPr>
          <w:rFonts w:ascii="Century" w:eastAsia="Times New Roman" w:hAnsi="Century" w:cs="Times New Roman"/>
          <w:sz w:val="24"/>
          <w:szCs w:val="24"/>
        </w:rPr>
      </w:pPr>
      <w:r>
        <w:rPr>
          <w:rFonts w:ascii="Century" w:eastAsia="Times New Roman" w:hAnsi="Century" w:cs="Times New Roman"/>
          <w:sz w:val="24"/>
          <w:szCs w:val="24"/>
        </w:rPr>
        <w:t>PPE: Wearing a face covering in schools and childcare settings is not recommended other than would normally be worn for personal care routines or if a child becomes unwell. However, face coverings may be beneficial for short periods indoors, where there is a risk of close contact with the children</w:t>
      </w:r>
      <w:r w:rsidRPr="00724299">
        <w:rPr>
          <w:rFonts w:ascii="Century" w:eastAsia="Times New Roman" w:hAnsi="Century" w:cs="Times New Roman"/>
          <w:sz w:val="24"/>
          <w:szCs w:val="24"/>
        </w:rPr>
        <w:t xml:space="preserve">. </w:t>
      </w:r>
    </w:p>
    <w:p w14:paraId="675DA12A" w14:textId="77777777" w:rsidR="00D3550A" w:rsidRPr="00C51897" w:rsidRDefault="00D3550A" w:rsidP="00D3550A">
      <w:pPr>
        <w:pStyle w:val="ListParagraph"/>
        <w:ind w:left="284"/>
        <w:rPr>
          <w:rFonts w:ascii="Century" w:eastAsia="Times New Roman" w:hAnsi="Century" w:cs="Times New Roman"/>
          <w:sz w:val="16"/>
          <w:szCs w:val="16"/>
        </w:rPr>
      </w:pPr>
    </w:p>
    <w:p w14:paraId="0DFCC684" w14:textId="77777777" w:rsidR="00D3550A" w:rsidRDefault="00D3550A" w:rsidP="00D3550A">
      <w:pPr>
        <w:pStyle w:val="ListParagraph"/>
        <w:numPr>
          <w:ilvl w:val="0"/>
          <w:numId w:val="6"/>
        </w:numPr>
        <w:ind w:left="284" w:hanging="284"/>
        <w:rPr>
          <w:rFonts w:ascii="Century" w:eastAsia="Times New Roman" w:hAnsi="Century" w:cs="Times New Roman"/>
          <w:sz w:val="24"/>
          <w:szCs w:val="24"/>
        </w:rPr>
      </w:pPr>
      <w:r w:rsidRPr="00BE7B5F">
        <w:rPr>
          <w:rFonts w:ascii="Century" w:eastAsia="Times New Roman" w:hAnsi="Century" w:cs="Times New Roman"/>
          <w:sz w:val="24"/>
          <w:szCs w:val="24"/>
        </w:rPr>
        <w:t>R</w:t>
      </w:r>
      <w:r>
        <w:rPr>
          <w:rFonts w:ascii="Century" w:eastAsia="Times New Roman" w:hAnsi="Century" w:cs="Times New Roman"/>
          <w:sz w:val="24"/>
          <w:szCs w:val="24"/>
        </w:rPr>
        <w:t xml:space="preserve">obust </w:t>
      </w:r>
      <w:r w:rsidRPr="00BE7B5F">
        <w:rPr>
          <w:rFonts w:ascii="Century" w:eastAsia="Times New Roman" w:hAnsi="Century" w:cs="Times New Roman"/>
          <w:sz w:val="24"/>
          <w:szCs w:val="24"/>
        </w:rPr>
        <w:t>cleaning</w:t>
      </w:r>
      <w:r>
        <w:rPr>
          <w:rFonts w:ascii="Century" w:eastAsia="Times New Roman" w:hAnsi="Century" w:cs="Times New Roman"/>
          <w:sz w:val="24"/>
          <w:szCs w:val="24"/>
        </w:rPr>
        <w:t xml:space="preserve"> routines: staff will clean frequently touched surfaces such as door handles, chairs, outdoor equipment and resources throughout the day and at the </w:t>
      </w:r>
      <w:r>
        <w:rPr>
          <w:rFonts w:ascii="Century" w:eastAsia="Times New Roman" w:hAnsi="Century" w:cs="Times New Roman"/>
          <w:sz w:val="24"/>
          <w:szCs w:val="24"/>
        </w:rPr>
        <w:lastRenderedPageBreak/>
        <w:t>end of each day. We will reduce the amount of resources that are freely available to the children. We will assess individual items and resources to ensure items available can be washed in hot water, sterilised, sprayed with anti-bac spray or wipes or steam cleaned where possible. We will remove soft toys, dressing up clothes and soft furnishings. We will provide each child with a named colouring/writing pencil pack, pair of scissors and a pot of play dough that will stay in their tray.</w:t>
      </w:r>
    </w:p>
    <w:p w14:paraId="35586BE7" w14:textId="77777777" w:rsidR="00D3550A" w:rsidRPr="00C51897" w:rsidRDefault="00D3550A" w:rsidP="00D3550A">
      <w:pPr>
        <w:pStyle w:val="ListParagraph"/>
        <w:ind w:left="284"/>
        <w:rPr>
          <w:rFonts w:ascii="Century" w:eastAsia="Times New Roman" w:hAnsi="Century" w:cs="Times New Roman"/>
          <w:sz w:val="16"/>
          <w:szCs w:val="16"/>
        </w:rPr>
      </w:pPr>
    </w:p>
    <w:p w14:paraId="1C304E5E" w14:textId="77777777" w:rsidR="00D3550A" w:rsidRPr="008427A0" w:rsidRDefault="00D3550A" w:rsidP="00D3550A">
      <w:pPr>
        <w:pStyle w:val="ListParagraph"/>
        <w:numPr>
          <w:ilvl w:val="0"/>
          <w:numId w:val="7"/>
        </w:numPr>
        <w:ind w:left="284" w:hanging="284"/>
        <w:rPr>
          <w:rFonts w:ascii="Century" w:eastAsia="Times New Roman" w:hAnsi="Century" w:cs="Times New Roman"/>
          <w:sz w:val="24"/>
          <w:szCs w:val="24"/>
        </w:rPr>
      </w:pPr>
      <w:r w:rsidRPr="00E54036">
        <w:rPr>
          <w:rFonts w:ascii="Century" w:eastAsia="Times New Roman" w:hAnsi="Century" w:cs="Times New Roman"/>
          <w:sz w:val="24"/>
          <w:szCs w:val="24"/>
        </w:rPr>
        <w:t xml:space="preserve">We will be operating a sole provider policy </w:t>
      </w:r>
      <w:r>
        <w:rPr>
          <w:rFonts w:ascii="Century" w:eastAsia="Times New Roman" w:hAnsi="Century" w:cs="Times New Roman"/>
          <w:sz w:val="24"/>
          <w:szCs w:val="24"/>
        </w:rPr>
        <w:t>for the remainder of the term. I</w:t>
      </w:r>
      <w:r w:rsidRPr="00E54036">
        <w:rPr>
          <w:rFonts w:ascii="Century" w:eastAsia="Times New Roman" w:hAnsi="Century" w:cs="Times New Roman"/>
          <w:sz w:val="24"/>
          <w:szCs w:val="24"/>
        </w:rPr>
        <w:t>f your child also attends another setting or childminder during this time and is therefore mixing within another group of children, they will not be able to attend the Mulberry Bush until Government advice changes on social distancing in order to minimise the risk of transmission.</w:t>
      </w:r>
    </w:p>
    <w:p w14:paraId="043B30A3" w14:textId="77777777" w:rsidR="00D3550A" w:rsidRPr="00147B15" w:rsidRDefault="00D3550A" w:rsidP="00D3550A">
      <w:pPr>
        <w:rPr>
          <w:rFonts w:ascii="Century" w:eastAsia="Times New Roman" w:hAnsi="Century" w:cs="Times New Roman"/>
          <w:b/>
          <w:bCs/>
          <w:sz w:val="24"/>
          <w:szCs w:val="24"/>
        </w:rPr>
      </w:pPr>
      <w:r w:rsidRPr="00147B15">
        <w:rPr>
          <w:rFonts w:ascii="Century" w:eastAsia="Times New Roman" w:hAnsi="Century" w:cs="Times New Roman"/>
          <w:b/>
          <w:bCs/>
          <w:sz w:val="24"/>
          <w:szCs w:val="24"/>
        </w:rPr>
        <w:t>If a child or staff member becomes unwell at nursery</w:t>
      </w:r>
      <w:r>
        <w:rPr>
          <w:rFonts w:ascii="Century" w:eastAsia="Times New Roman" w:hAnsi="Century" w:cs="Times New Roman"/>
          <w:b/>
          <w:bCs/>
          <w:sz w:val="24"/>
          <w:szCs w:val="24"/>
        </w:rPr>
        <w:t xml:space="preserve">, we will: </w:t>
      </w:r>
    </w:p>
    <w:p w14:paraId="6DC59170" w14:textId="77777777" w:rsidR="00D3550A" w:rsidRDefault="00D3550A" w:rsidP="00D3550A">
      <w:pPr>
        <w:pStyle w:val="ListParagraph"/>
        <w:numPr>
          <w:ilvl w:val="0"/>
          <w:numId w:val="6"/>
        </w:numPr>
        <w:ind w:left="284" w:hanging="284"/>
        <w:rPr>
          <w:rFonts w:ascii="Century" w:eastAsia="Times New Roman" w:hAnsi="Century" w:cs="Times New Roman"/>
          <w:sz w:val="24"/>
          <w:szCs w:val="24"/>
        </w:rPr>
      </w:pPr>
      <w:r>
        <w:rPr>
          <w:rFonts w:ascii="Century" w:eastAsia="Times New Roman" w:hAnsi="Century" w:cs="Times New Roman"/>
          <w:sz w:val="24"/>
          <w:szCs w:val="24"/>
        </w:rPr>
        <w:t>Contact parents</w:t>
      </w:r>
    </w:p>
    <w:p w14:paraId="4F6966AE" w14:textId="77777777" w:rsidR="00D3550A" w:rsidRPr="00C51897" w:rsidRDefault="00D3550A" w:rsidP="00D3550A">
      <w:pPr>
        <w:pStyle w:val="ListParagraph"/>
        <w:ind w:left="284"/>
        <w:rPr>
          <w:rFonts w:ascii="Century" w:eastAsia="Times New Roman" w:hAnsi="Century" w:cs="Times New Roman"/>
          <w:sz w:val="16"/>
          <w:szCs w:val="16"/>
        </w:rPr>
      </w:pPr>
    </w:p>
    <w:p w14:paraId="1994F7C1" w14:textId="77777777" w:rsidR="00D3550A" w:rsidRDefault="00D3550A" w:rsidP="00D3550A">
      <w:pPr>
        <w:pStyle w:val="ListParagraph"/>
        <w:numPr>
          <w:ilvl w:val="0"/>
          <w:numId w:val="6"/>
        </w:numPr>
        <w:ind w:left="284" w:hanging="284"/>
        <w:rPr>
          <w:rFonts w:ascii="Century" w:eastAsia="Times New Roman" w:hAnsi="Century" w:cs="Times New Roman"/>
          <w:sz w:val="24"/>
          <w:szCs w:val="24"/>
        </w:rPr>
      </w:pPr>
      <w:r>
        <w:rPr>
          <w:rFonts w:ascii="Century" w:eastAsia="Times New Roman" w:hAnsi="Century" w:cs="Times New Roman"/>
          <w:sz w:val="24"/>
          <w:szCs w:val="24"/>
        </w:rPr>
        <w:t xml:space="preserve">Send the child / staff member home and tell them to follow the guidance of the: </w:t>
      </w:r>
    </w:p>
    <w:p w14:paraId="02F17917" w14:textId="77777777" w:rsidR="00D3550A" w:rsidRPr="00E061B6" w:rsidRDefault="00D3550A" w:rsidP="00D3550A">
      <w:pPr>
        <w:pStyle w:val="ListParagraph"/>
        <w:ind w:left="284"/>
        <w:rPr>
          <w:rFonts w:ascii="Century" w:eastAsia="Times New Roman" w:hAnsi="Century" w:cs="Times New Roman"/>
          <w:color w:val="244061" w:themeColor="accent1" w:themeShade="80"/>
          <w:sz w:val="24"/>
          <w:szCs w:val="24"/>
        </w:rPr>
      </w:pPr>
      <w:r w:rsidRPr="00E061B6">
        <w:rPr>
          <w:rFonts w:ascii="Century" w:eastAsia="Times New Roman" w:hAnsi="Century" w:cs="Times New Roman"/>
          <w:color w:val="244061" w:themeColor="accent1" w:themeShade="80"/>
          <w:sz w:val="24"/>
          <w:szCs w:val="24"/>
        </w:rPr>
        <w:t>COVID-19: guidance for households with possible coronavirus infection guidance</w:t>
      </w:r>
    </w:p>
    <w:p w14:paraId="04BF0FE5" w14:textId="77777777" w:rsidR="00D3550A" w:rsidRDefault="00D3550A" w:rsidP="00D3550A">
      <w:pPr>
        <w:pStyle w:val="ListParagraph"/>
        <w:ind w:left="284"/>
        <w:rPr>
          <w:rFonts w:ascii="Century" w:eastAsia="Times New Roman" w:hAnsi="Century" w:cs="Times New Roman"/>
          <w:color w:val="244061" w:themeColor="accent1" w:themeShade="80"/>
          <w:sz w:val="24"/>
          <w:szCs w:val="24"/>
        </w:rPr>
      </w:pPr>
    </w:p>
    <w:p w14:paraId="30D181F0" w14:textId="77777777" w:rsidR="00D3550A" w:rsidRDefault="00D3550A" w:rsidP="00D3550A">
      <w:pPr>
        <w:pStyle w:val="ListParagraph"/>
        <w:numPr>
          <w:ilvl w:val="0"/>
          <w:numId w:val="6"/>
        </w:numPr>
        <w:ind w:left="426"/>
        <w:rPr>
          <w:rFonts w:ascii="Century" w:eastAsia="Times New Roman" w:hAnsi="Century" w:cs="Times New Roman"/>
          <w:sz w:val="24"/>
          <w:szCs w:val="24"/>
        </w:rPr>
      </w:pPr>
      <w:r w:rsidRPr="00373060">
        <w:rPr>
          <w:rFonts w:ascii="Century" w:eastAsia="Times New Roman" w:hAnsi="Century" w:cs="Times New Roman"/>
          <w:sz w:val="24"/>
          <w:szCs w:val="24"/>
        </w:rPr>
        <w:t>Whilst the child is waiting to be collected,</w:t>
      </w:r>
      <w:r>
        <w:rPr>
          <w:rFonts w:ascii="Century" w:eastAsia="Times New Roman" w:hAnsi="Century" w:cs="Times New Roman"/>
          <w:sz w:val="24"/>
          <w:szCs w:val="24"/>
        </w:rPr>
        <w:t xml:space="preserve"> </w:t>
      </w:r>
      <w:r w:rsidRPr="00373060">
        <w:rPr>
          <w:rFonts w:ascii="Century" w:eastAsia="Times New Roman" w:hAnsi="Century" w:cs="Times New Roman"/>
          <w:sz w:val="24"/>
          <w:szCs w:val="24"/>
        </w:rPr>
        <w:t xml:space="preserve">they should be moved to where they are isolated either 2 </w:t>
      </w:r>
      <w:proofErr w:type="spellStart"/>
      <w:r w:rsidRPr="00373060">
        <w:rPr>
          <w:rFonts w:ascii="Century" w:eastAsia="Times New Roman" w:hAnsi="Century" w:cs="Times New Roman"/>
          <w:sz w:val="24"/>
          <w:szCs w:val="24"/>
        </w:rPr>
        <w:t>mts</w:t>
      </w:r>
      <w:proofErr w:type="spellEnd"/>
      <w:r w:rsidRPr="00373060">
        <w:rPr>
          <w:rFonts w:ascii="Century" w:eastAsia="Times New Roman" w:hAnsi="Century" w:cs="Times New Roman"/>
          <w:sz w:val="24"/>
          <w:szCs w:val="24"/>
        </w:rPr>
        <w:t xml:space="preserve"> apart from other people or to a room behind a closed door</w:t>
      </w:r>
      <w:r>
        <w:rPr>
          <w:rFonts w:ascii="Century" w:eastAsia="Times New Roman" w:hAnsi="Century" w:cs="Times New Roman"/>
          <w:sz w:val="24"/>
          <w:szCs w:val="24"/>
        </w:rPr>
        <w:t>, supervised</w:t>
      </w:r>
      <w:r w:rsidRPr="00373060">
        <w:rPr>
          <w:rFonts w:ascii="Century" w:eastAsia="Times New Roman" w:hAnsi="Century" w:cs="Times New Roman"/>
          <w:sz w:val="24"/>
          <w:szCs w:val="24"/>
        </w:rPr>
        <w:t xml:space="preserve">. (go into the garden if possible or open a window for ventilation). </w:t>
      </w:r>
    </w:p>
    <w:p w14:paraId="70729211" w14:textId="77777777" w:rsidR="00D3550A" w:rsidRPr="00C51897" w:rsidRDefault="00D3550A" w:rsidP="00D3550A">
      <w:pPr>
        <w:pStyle w:val="ListParagraph"/>
        <w:ind w:left="426"/>
        <w:rPr>
          <w:rFonts w:ascii="Century" w:eastAsia="Times New Roman" w:hAnsi="Century" w:cs="Times New Roman"/>
          <w:sz w:val="16"/>
          <w:szCs w:val="16"/>
        </w:rPr>
      </w:pPr>
    </w:p>
    <w:p w14:paraId="765A887A" w14:textId="77777777" w:rsidR="00D3550A" w:rsidRDefault="00D3550A" w:rsidP="00D3550A">
      <w:pPr>
        <w:pStyle w:val="ListParagraph"/>
        <w:numPr>
          <w:ilvl w:val="0"/>
          <w:numId w:val="6"/>
        </w:numPr>
        <w:ind w:left="426"/>
        <w:rPr>
          <w:rFonts w:ascii="Century" w:eastAsia="Times New Roman" w:hAnsi="Century" w:cs="Times New Roman"/>
          <w:sz w:val="24"/>
          <w:szCs w:val="24"/>
        </w:rPr>
      </w:pPr>
      <w:r w:rsidRPr="00373060">
        <w:rPr>
          <w:rFonts w:ascii="Century" w:eastAsia="Times New Roman" w:hAnsi="Century" w:cs="Times New Roman"/>
          <w:sz w:val="24"/>
          <w:szCs w:val="24"/>
        </w:rPr>
        <w:t xml:space="preserve">If they need the toilet it must be cleaned thoroughly after use before it is used by anyone else. </w:t>
      </w:r>
    </w:p>
    <w:p w14:paraId="0A32A0F1" w14:textId="77777777" w:rsidR="00D3550A" w:rsidRPr="00C51897" w:rsidRDefault="00D3550A" w:rsidP="00D3550A">
      <w:pPr>
        <w:pStyle w:val="ListParagraph"/>
        <w:rPr>
          <w:rFonts w:ascii="Century" w:eastAsia="Times New Roman" w:hAnsi="Century" w:cs="Times New Roman"/>
          <w:sz w:val="16"/>
          <w:szCs w:val="16"/>
        </w:rPr>
      </w:pPr>
    </w:p>
    <w:p w14:paraId="5354F153" w14:textId="77777777" w:rsidR="00D3550A" w:rsidRDefault="00D3550A" w:rsidP="00D3550A">
      <w:pPr>
        <w:pStyle w:val="ListParagraph"/>
        <w:numPr>
          <w:ilvl w:val="0"/>
          <w:numId w:val="6"/>
        </w:numPr>
        <w:ind w:left="426"/>
        <w:rPr>
          <w:rFonts w:ascii="Century" w:eastAsia="Times New Roman" w:hAnsi="Century" w:cs="Times New Roman"/>
          <w:sz w:val="24"/>
          <w:szCs w:val="24"/>
        </w:rPr>
      </w:pPr>
      <w:r w:rsidRPr="00373060">
        <w:rPr>
          <w:rFonts w:ascii="Century" w:eastAsia="Times New Roman" w:hAnsi="Century" w:cs="Times New Roman"/>
          <w:sz w:val="24"/>
          <w:szCs w:val="24"/>
        </w:rPr>
        <w:t xml:space="preserve">Staff should wear PPE if they cannot maintain 2 </w:t>
      </w:r>
      <w:proofErr w:type="spellStart"/>
      <w:r w:rsidRPr="00373060">
        <w:rPr>
          <w:rFonts w:ascii="Century" w:eastAsia="Times New Roman" w:hAnsi="Century" w:cs="Times New Roman"/>
          <w:sz w:val="24"/>
          <w:szCs w:val="24"/>
        </w:rPr>
        <w:t>mt</w:t>
      </w:r>
      <w:r>
        <w:rPr>
          <w:rFonts w:ascii="Century" w:eastAsia="Times New Roman" w:hAnsi="Century" w:cs="Times New Roman"/>
          <w:sz w:val="24"/>
          <w:szCs w:val="24"/>
        </w:rPr>
        <w:t>r</w:t>
      </w:r>
      <w:r w:rsidRPr="00373060">
        <w:rPr>
          <w:rFonts w:ascii="Century" w:eastAsia="Times New Roman" w:hAnsi="Century" w:cs="Times New Roman"/>
          <w:sz w:val="24"/>
          <w:szCs w:val="24"/>
        </w:rPr>
        <w:t>s</w:t>
      </w:r>
      <w:proofErr w:type="spellEnd"/>
      <w:r w:rsidRPr="00373060">
        <w:rPr>
          <w:rFonts w:ascii="Century" w:eastAsia="Times New Roman" w:hAnsi="Century" w:cs="Times New Roman"/>
          <w:sz w:val="24"/>
          <w:szCs w:val="24"/>
        </w:rPr>
        <w:t xml:space="preserve"> distance</w:t>
      </w:r>
      <w:r>
        <w:rPr>
          <w:rFonts w:ascii="Century" w:eastAsia="Times New Roman" w:hAnsi="Century" w:cs="Times New Roman"/>
          <w:sz w:val="24"/>
          <w:szCs w:val="24"/>
        </w:rPr>
        <w:t xml:space="preserve"> or need to administer first aid or personal care</w:t>
      </w:r>
      <w:r w:rsidRPr="00373060">
        <w:rPr>
          <w:rFonts w:ascii="Century" w:eastAsia="Times New Roman" w:hAnsi="Century" w:cs="Times New Roman"/>
          <w:sz w:val="24"/>
          <w:szCs w:val="24"/>
        </w:rPr>
        <w:t>.</w:t>
      </w:r>
    </w:p>
    <w:p w14:paraId="7CBAEAB2" w14:textId="77777777" w:rsidR="00D3550A" w:rsidRPr="00D96084" w:rsidRDefault="00D3550A" w:rsidP="00D3550A">
      <w:pPr>
        <w:pStyle w:val="ListParagraph"/>
        <w:ind w:left="426"/>
        <w:rPr>
          <w:rFonts w:ascii="Century" w:eastAsia="Times New Roman" w:hAnsi="Century" w:cs="Times New Roman"/>
          <w:sz w:val="16"/>
          <w:szCs w:val="16"/>
        </w:rPr>
      </w:pPr>
    </w:p>
    <w:p w14:paraId="29CA9DEF" w14:textId="77777777" w:rsidR="00D3550A" w:rsidRDefault="00D3550A" w:rsidP="00D3550A">
      <w:pPr>
        <w:pStyle w:val="ListParagraph"/>
        <w:numPr>
          <w:ilvl w:val="0"/>
          <w:numId w:val="6"/>
        </w:numPr>
        <w:ind w:left="426"/>
        <w:rPr>
          <w:rFonts w:ascii="Century" w:eastAsia="Times New Roman" w:hAnsi="Century" w:cs="Times New Roman"/>
          <w:sz w:val="24"/>
          <w:szCs w:val="24"/>
        </w:rPr>
      </w:pPr>
      <w:r w:rsidRPr="00373060">
        <w:rPr>
          <w:rFonts w:ascii="Century" w:eastAsia="Times New Roman" w:hAnsi="Century" w:cs="Times New Roman"/>
          <w:sz w:val="24"/>
          <w:szCs w:val="24"/>
        </w:rPr>
        <w:t xml:space="preserve">If the child </w:t>
      </w:r>
      <w:r>
        <w:rPr>
          <w:rFonts w:ascii="Century" w:eastAsia="Times New Roman" w:hAnsi="Century" w:cs="Times New Roman"/>
          <w:sz w:val="24"/>
          <w:szCs w:val="24"/>
        </w:rPr>
        <w:t xml:space="preserve">or staff member </w:t>
      </w:r>
      <w:r w:rsidRPr="00373060">
        <w:rPr>
          <w:rFonts w:ascii="Century" w:eastAsia="Times New Roman" w:hAnsi="Century" w:cs="Times New Roman"/>
          <w:sz w:val="24"/>
          <w:szCs w:val="24"/>
        </w:rPr>
        <w:t>becomes seriously ill call 999</w:t>
      </w:r>
    </w:p>
    <w:p w14:paraId="5D19A99F" w14:textId="77777777" w:rsidR="00D3550A" w:rsidRPr="00C51897" w:rsidRDefault="00D3550A" w:rsidP="00D3550A">
      <w:pPr>
        <w:pStyle w:val="ListParagraph"/>
        <w:rPr>
          <w:rFonts w:ascii="Century" w:eastAsia="Times New Roman" w:hAnsi="Century" w:cs="Times New Roman"/>
          <w:sz w:val="16"/>
          <w:szCs w:val="16"/>
        </w:rPr>
      </w:pPr>
    </w:p>
    <w:p w14:paraId="3C8D23C3" w14:textId="77777777" w:rsidR="00D3550A" w:rsidRDefault="00D3550A" w:rsidP="00D3550A">
      <w:pPr>
        <w:pStyle w:val="ListParagraph"/>
        <w:numPr>
          <w:ilvl w:val="0"/>
          <w:numId w:val="6"/>
        </w:numPr>
        <w:ind w:left="426"/>
        <w:rPr>
          <w:rFonts w:ascii="Century" w:eastAsia="Times New Roman" w:hAnsi="Century" w:cs="Times New Roman"/>
          <w:sz w:val="24"/>
          <w:szCs w:val="24"/>
        </w:rPr>
      </w:pPr>
      <w:r>
        <w:rPr>
          <w:rFonts w:ascii="Century" w:eastAsia="Times New Roman" w:hAnsi="Century" w:cs="Times New Roman"/>
          <w:sz w:val="24"/>
          <w:szCs w:val="24"/>
        </w:rPr>
        <w:t>Staff member that has been supporting the child should remove PPE, clean the area and wash their hands thoroughly.</w:t>
      </w:r>
    </w:p>
    <w:p w14:paraId="0DA1B201" w14:textId="77777777" w:rsidR="00D3550A" w:rsidRPr="00D96084" w:rsidRDefault="00D3550A" w:rsidP="00D3550A">
      <w:pPr>
        <w:pStyle w:val="ListParagraph"/>
        <w:rPr>
          <w:rFonts w:ascii="Century" w:eastAsia="Times New Roman" w:hAnsi="Century" w:cs="Times New Roman"/>
          <w:sz w:val="16"/>
          <w:szCs w:val="16"/>
        </w:rPr>
      </w:pPr>
    </w:p>
    <w:p w14:paraId="0F3692C1" w14:textId="77777777" w:rsidR="00D3550A" w:rsidRDefault="00D3550A" w:rsidP="00D3550A">
      <w:pPr>
        <w:pStyle w:val="ListParagraph"/>
        <w:numPr>
          <w:ilvl w:val="0"/>
          <w:numId w:val="6"/>
        </w:numPr>
        <w:ind w:left="426"/>
        <w:rPr>
          <w:rFonts w:ascii="Century" w:eastAsia="Times New Roman" w:hAnsi="Century" w:cs="Times New Roman"/>
          <w:sz w:val="24"/>
          <w:szCs w:val="24"/>
        </w:rPr>
      </w:pPr>
      <w:r>
        <w:rPr>
          <w:rFonts w:ascii="Century" w:eastAsia="Times New Roman" w:hAnsi="Century" w:cs="Times New Roman"/>
          <w:sz w:val="24"/>
          <w:szCs w:val="24"/>
        </w:rPr>
        <w:t xml:space="preserve">Any staff member supporting a child that is unwell and displaying possible symptoms of coronavirus do not need to go home unless they develop symptoms themselves. If the child then tests positive then they should have a test. </w:t>
      </w:r>
    </w:p>
    <w:p w14:paraId="3BA8A70B" w14:textId="77777777" w:rsidR="00D3550A" w:rsidRPr="00D96084" w:rsidRDefault="00D3550A" w:rsidP="00D3550A">
      <w:pPr>
        <w:pStyle w:val="ListParagraph"/>
        <w:ind w:left="426"/>
        <w:rPr>
          <w:rFonts w:ascii="Century" w:eastAsia="Times New Roman" w:hAnsi="Century" w:cs="Times New Roman"/>
          <w:sz w:val="16"/>
          <w:szCs w:val="16"/>
        </w:rPr>
      </w:pPr>
    </w:p>
    <w:p w14:paraId="501D1BEC" w14:textId="77777777" w:rsidR="00D3550A" w:rsidRPr="0083409B" w:rsidRDefault="00D3550A" w:rsidP="00D3550A">
      <w:pPr>
        <w:pStyle w:val="ListParagraph"/>
        <w:numPr>
          <w:ilvl w:val="0"/>
          <w:numId w:val="6"/>
        </w:numPr>
        <w:ind w:left="426"/>
        <w:rPr>
          <w:rFonts w:ascii="Century" w:eastAsia="Times New Roman" w:hAnsi="Century" w:cs="Times New Roman"/>
          <w:sz w:val="24"/>
          <w:szCs w:val="24"/>
        </w:rPr>
      </w:pPr>
      <w:r w:rsidRPr="00147B15">
        <w:rPr>
          <w:rFonts w:ascii="Century" w:eastAsia="Times New Roman" w:hAnsi="Century" w:cs="Times New Roman"/>
          <w:sz w:val="24"/>
          <w:szCs w:val="24"/>
        </w:rPr>
        <w:t xml:space="preserve">When a child or staff member develops symptoms compatible with coronavirus, they should be sent home and advised to self-isolate for 7 days. Their fellow household members must self-isolate for 14 days. All staff and children attending with the child/staff member will have access to and are encouraged to have a test if they develop symptoms. </w:t>
      </w:r>
    </w:p>
    <w:p w14:paraId="5658A8CB" w14:textId="77777777" w:rsidR="00D3550A" w:rsidRDefault="00D3550A" w:rsidP="00D3550A">
      <w:pPr>
        <w:ind w:left="426"/>
        <w:rPr>
          <w:rFonts w:ascii="Century" w:eastAsia="Times New Roman" w:hAnsi="Century" w:cs="Times New Roman"/>
          <w:b/>
          <w:bCs/>
          <w:sz w:val="24"/>
          <w:szCs w:val="24"/>
        </w:rPr>
      </w:pPr>
    </w:p>
    <w:p w14:paraId="07C51F27" w14:textId="7D9849EB" w:rsidR="00D3550A" w:rsidRDefault="00D3550A" w:rsidP="00D3550A">
      <w:pPr>
        <w:ind w:left="426"/>
        <w:rPr>
          <w:rFonts w:ascii="Century" w:eastAsia="Times New Roman" w:hAnsi="Century" w:cs="Times New Roman"/>
          <w:sz w:val="24"/>
          <w:szCs w:val="24"/>
        </w:rPr>
      </w:pPr>
      <w:r w:rsidRPr="006B5CF6">
        <w:rPr>
          <w:rFonts w:ascii="Century" w:eastAsia="Times New Roman" w:hAnsi="Century" w:cs="Times New Roman"/>
          <w:b/>
          <w:bCs/>
          <w:sz w:val="24"/>
          <w:szCs w:val="24"/>
        </w:rPr>
        <w:lastRenderedPageBreak/>
        <w:t xml:space="preserve">Testing and </w:t>
      </w:r>
      <w:r>
        <w:rPr>
          <w:rFonts w:ascii="Century" w:eastAsia="Times New Roman" w:hAnsi="Century" w:cs="Times New Roman"/>
          <w:b/>
          <w:bCs/>
          <w:sz w:val="24"/>
          <w:szCs w:val="24"/>
        </w:rPr>
        <w:t>T</w:t>
      </w:r>
      <w:r w:rsidRPr="006B5CF6">
        <w:rPr>
          <w:rFonts w:ascii="Century" w:eastAsia="Times New Roman" w:hAnsi="Century" w:cs="Times New Roman"/>
          <w:b/>
          <w:bCs/>
          <w:sz w:val="24"/>
          <w:szCs w:val="24"/>
        </w:rPr>
        <w:t>racing:</w:t>
      </w:r>
      <w:r w:rsidRPr="006B5CF6">
        <w:rPr>
          <w:rFonts w:ascii="Century" w:eastAsia="Times New Roman" w:hAnsi="Century" w:cs="Times New Roman"/>
          <w:sz w:val="24"/>
          <w:szCs w:val="24"/>
        </w:rPr>
        <w:t xml:space="preserve"> </w:t>
      </w:r>
    </w:p>
    <w:p w14:paraId="3048DCA8" w14:textId="77777777" w:rsidR="00D3550A" w:rsidRPr="00C51897" w:rsidRDefault="00D3550A" w:rsidP="00D3550A">
      <w:pPr>
        <w:ind w:left="426"/>
        <w:rPr>
          <w:rFonts w:ascii="Century" w:eastAsia="Times New Roman" w:hAnsi="Century" w:cs="Times New Roman"/>
          <w:sz w:val="24"/>
          <w:szCs w:val="24"/>
        </w:rPr>
      </w:pPr>
      <w:r w:rsidRPr="006B5CF6">
        <w:rPr>
          <w:rFonts w:ascii="Century" w:eastAsia="Times New Roman" w:hAnsi="Century" w:cs="Times New Roman"/>
          <w:sz w:val="24"/>
          <w:szCs w:val="24"/>
        </w:rPr>
        <w:t xml:space="preserve">Access to testing is available for all essential workers and can be booked through an online digital portal. The Government is developing a new national test and trace programme. This will bring together an app, expanded web and phone-based contact tracing and swab testing for those with symptoms of coronavirus. By the time settings and schools open to a wider cohort of children all children and those in their households will have access to a test if they display symptoms of coronavirus. </w:t>
      </w:r>
    </w:p>
    <w:p w14:paraId="7645E96D" w14:textId="77777777" w:rsidR="00D3550A" w:rsidRDefault="00D3550A" w:rsidP="00D3550A">
      <w:pPr>
        <w:pStyle w:val="ListParagraph"/>
        <w:numPr>
          <w:ilvl w:val="0"/>
          <w:numId w:val="6"/>
        </w:numPr>
        <w:ind w:left="284" w:hanging="284"/>
        <w:rPr>
          <w:rFonts w:ascii="Century" w:eastAsia="Times New Roman" w:hAnsi="Century" w:cs="Times New Roman"/>
          <w:sz w:val="24"/>
          <w:szCs w:val="24"/>
        </w:rPr>
      </w:pPr>
      <w:r>
        <w:rPr>
          <w:rFonts w:ascii="Century" w:eastAsia="Times New Roman" w:hAnsi="Century" w:cs="Times New Roman"/>
          <w:sz w:val="24"/>
          <w:szCs w:val="24"/>
        </w:rPr>
        <w:t xml:space="preserve">If a child or member of staff tests negative, fellow household members can end their self-isolation and if the child or staff member is no longer unwell, they can return to nursery. </w:t>
      </w:r>
    </w:p>
    <w:p w14:paraId="7318F6FA" w14:textId="77777777" w:rsidR="00D3550A" w:rsidRPr="00C51897" w:rsidRDefault="00D3550A" w:rsidP="00D3550A">
      <w:pPr>
        <w:pStyle w:val="ListParagraph"/>
        <w:ind w:left="284"/>
        <w:rPr>
          <w:rFonts w:ascii="Century" w:eastAsia="Times New Roman" w:hAnsi="Century" w:cs="Times New Roman"/>
          <w:sz w:val="16"/>
          <w:szCs w:val="16"/>
        </w:rPr>
      </w:pPr>
    </w:p>
    <w:p w14:paraId="1FC7C2BE" w14:textId="77777777" w:rsidR="00D3550A" w:rsidRPr="008427A0" w:rsidRDefault="00D3550A" w:rsidP="00D3550A">
      <w:pPr>
        <w:pStyle w:val="ListParagraph"/>
        <w:numPr>
          <w:ilvl w:val="0"/>
          <w:numId w:val="6"/>
        </w:numPr>
        <w:ind w:left="284" w:hanging="284"/>
        <w:rPr>
          <w:rFonts w:ascii="Century" w:eastAsia="Times New Roman" w:hAnsi="Century" w:cs="Times New Roman"/>
          <w:sz w:val="24"/>
          <w:szCs w:val="24"/>
        </w:rPr>
      </w:pPr>
      <w:r w:rsidRPr="006B5CF6">
        <w:rPr>
          <w:rFonts w:ascii="Century" w:eastAsia="Times New Roman" w:hAnsi="Century" w:cs="Times New Roman"/>
          <w:sz w:val="24"/>
          <w:szCs w:val="24"/>
        </w:rPr>
        <w:t xml:space="preserve">If </w:t>
      </w:r>
      <w:r>
        <w:rPr>
          <w:rFonts w:ascii="Century" w:eastAsia="Times New Roman" w:hAnsi="Century" w:cs="Times New Roman"/>
          <w:sz w:val="24"/>
          <w:szCs w:val="24"/>
        </w:rPr>
        <w:t>a child or member of staff</w:t>
      </w:r>
      <w:r w:rsidRPr="006B5CF6">
        <w:rPr>
          <w:rFonts w:ascii="Century" w:eastAsia="Times New Roman" w:hAnsi="Century" w:cs="Times New Roman"/>
          <w:sz w:val="24"/>
          <w:szCs w:val="24"/>
        </w:rPr>
        <w:t xml:space="preserve"> test</w:t>
      </w:r>
      <w:r>
        <w:rPr>
          <w:rFonts w:ascii="Century" w:eastAsia="Times New Roman" w:hAnsi="Century" w:cs="Times New Roman"/>
          <w:sz w:val="24"/>
          <w:szCs w:val="24"/>
        </w:rPr>
        <w:t>s</w:t>
      </w:r>
      <w:r w:rsidRPr="006B5CF6">
        <w:rPr>
          <w:rFonts w:ascii="Century" w:eastAsia="Times New Roman" w:hAnsi="Century" w:cs="Times New Roman"/>
          <w:sz w:val="24"/>
          <w:szCs w:val="24"/>
        </w:rPr>
        <w:t xml:space="preserve"> positive</w:t>
      </w:r>
      <w:r>
        <w:rPr>
          <w:rFonts w:ascii="Century" w:eastAsia="Times New Roman" w:hAnsi="Century" w:cs="Times New Roman"/>
          <w:sz w:val="24"/>
          <w:szCs w:val="24"/>
        </w:rPr>
        <w:t xml:space="preserve">: </w:t>
      </w:r>
      <w:r w:rsidRPr="008427A0">
        <w:rPr>
          <w:rFonts w:ascii="Century" w:eastAsia="Times New Roman" w:hAnsi="Century" w:cs="Times New Roman"/>
          <w:sz w:val="24"/>
          <w:szCs w:val="24"/>
        </w:rPr>
        <w:t xml:space="preserve">the rest of the </w:t>
      </w:r>
      <w:r>
        <w:rPr>
          <w:rFonts w:ascii="Century" w:eastAsia="Times New Roman" w:hAnsi="Century" w:cs="Times New Roman"/>
          <w:sz w:val="24"/>
          <w:szCs w:val="24"/>
        </w:rPr>
        <w:t xml:space="preserve">group </w:t>
      </w:r>
      <w:r w:rsidRPr="008427A0">
        <w:rPr>
          <w:rFonts w:ascii="Century" w:eastAsia="Times New Roman" w:hAnsi="Century" w:cs="Times New Roman"/>
          <w:sz w:val="24"/>
          <w:szCs w:val="24"/>
        </w:rPr>
        <w:t xml:space="preserve">and </w:t>
      </w:r>
      <w:r>
        <w:rPr>
          <w:rFonts w:ascii="Century" w:eastAsia="Times New Roman" w:hAnsi="Century" w:cs="Times New Roman"/>
          <w:sz w:val="24"/>
          <w:szCs w:val="24"/>
        </w:rPr>
        <w:t xml:space="preserve">assigned </w:t>
      </w:r>
      <w:r w:rsidRPr="008427A0">
        <w:rPr>
          <w:rFonts w:ascii="Century" w:eastAsia="Times New Roman" w:hAnsi="Century" w:cs="Times New Roman"/>
          <w:sz w:val="24"/>
          <w:szCs w:val="24"/>
        </w:rPr>
        <w:t>staff within the setting should be sent home and advised to self-isolate for 14 days. Others within the setting in a different group and</w:t>
      </w:r>
      <w:r>
        <w:rPr>
          <w:rFonts w:ascii="Century" w:eastAsia="Times New Roman" w:hAnsi="Century" w:cs="Times New Roman"/>
          <w:sz w:val="24"/>
          <w:szCs w:val="24"/>
        </w:rPr>
        <w:t xml:space="preserve"> their</w:t>
      </w:r>
      <w:r w:rsidRPr="008427A0">
        <w:rPr>
          <w:rFonts w:ascii="Century" w:eastAsia="Times New Roman" w:hAnsi="Century" w:cs="Times New Roman"/>
          <w:sz w:val="24"/>
          <w:szCs w:val="24"/>
        </w:rPr>
        <w:t xml:space="preserve"> household members do not need to self-isolate for 14 days unless they or a member of their household/group develops symptoms.</w:t>
      </w:r>
      <w:r>
        <w:rPr>
          <w:rFonts w:ascii="Century" w:eastAsia="Times New Roman" w:hAnsi="Century" w:cs="Times New Roman"/>
          <w:sz w:val="24"/>
          <w:szCs w:val="24"/>
        </w:rPr>
        <w:t xml:space="preserve"> (This is  the guidance we have been given, but I am not sure I agree with this advice, therefore all parents involved will be notified and following consultation with those parents we may decide to close the setting if we feel this is the best action to manage the risk of transmission of COVID -19).</w:t>
      </w:r>
    </w:p>
    <w:p w14:paraId="4D86B87B" w14:textId="77777777" w:rsidR="00D3550A" w:rsidRPr="00C51897" w:rsidRDefault="00D3550A" w:rsidP="00D3550A">
      <w:pPr>
        <w:pStyle w:val="ListParagraph"/>
        <w:ind w:left="284"/>
        <w:rPr>
          <w:rFonts w:ascii="Century" w:eastAsia="Times New Roman" w:hAnsi="Century" w:cs="Times New Roman"/>
          <w:sz w:val="16"/>
          <w:szCs w:val="16"/>
        </w:rPr>
      </w:pPr>
    </w:p>
    <w:p w14:paraId="44602F22" w14:textId="77777777" w:rsidR="00D3550A" w:rsidRPr="00147B15" w:rsidRDefault="00D3550A" w:rsidP="00D3550A">
      <w:pPr>
        <w:pStyle w:val="ListParagraph"/>
        <w:ind w:left="284"/>
        <w:rPr>
          <w:rFonts w:ascii="Century" w:eastAsia="Times New Roman" w:hAnsi="Century" w:cs="Times New Roman"/>
          <w:b/>
          <w:bCs/>
          <w:sz w:val="24"/>
          <w:szCs w:val="24"/>
        </w:rPr>
      </w:pPr>
      <w:r w:rsidRPr="00147B15">
        <w:rPr>
          <w:rFonts w:ascii="Century" w:eastAsia="Times New Roman" w:hAnsi="Century" w:cs="Times New Roman"/>
          <w:b/>
          <w:bCs/>
          <w:sz w:val="24"/>
          <w:szCs w:val="24"/>
        </w:rPr>
        <w:t xml:space="preserve">Response to a case of COVID-19 being confirmed:  </w:t>
      </w:r>
    </w:p>
    <w:p w14:paraId="38FD0D22" w14:textId="77777777" w:rsidR="00D3550A" w:rsidRPr="00C51897" w:rsidRDefault="00D3550A" w:rsidP="00D3550A">
      <w:pPr>
        <w:pStyle w:val="ListParagraph"/>
        <w:ind w:left="284"/>
        <w:rPr>
          <w:rFonts w:ascii="Century" w:eastAsia="Times New Roman" w:hAnsi="Century" w:cs="Times New Roman"/>
          <w:sz w:val="16"/>
          <w:szCs w:val="16"/>
        </w:rPr>
      </w:pPr>
    </w:p>
    <w:p w14:paraId="5EEDACC3" w14:textId="77777777" w:rsidR="00D3550A" w:rsidRPr="00C51897" w:rsidRDefault="00D3550A" w:rsidP="00D3550A">
      <w:pPr>
        <w:pStyle w:val="ListParagraph"/>
        <w:ind w:left="284"/>
        <w:rPr>
          <w:rFonts w:ascii="Century" w:eastAsia="Times New Roman" w:hAnsi="Century" w:cs="Times New Roman"/>
          <w:sz w:val="24"/>
          <w:szCs w:val="24"/>
        </w:rPr>
      </w:pPr>
      <w:r w:rsidRPr="006B5CF6">
        <w:rPr>
          <w:rFonts w:ascii="Century" w:eastAsia="Times New Roman" w:hAnsi="Century" w:cs="Times New Roman"/>
          <w:sz w:val="24"/>
          <w:szCs w:val="24"/>
        </w:rPr>
        <w:t>As part of the national test and trace programme, if other cases are detected within the cohort or in the wider setting. Public Health England’s local health protection teams will conduct a rapid investigation and will advise schools and settings on the most appropriate action to take. In some cases, a larger number of other children may be asked to self-isolate at home as a precautionary measure – perhaps the whole class or setting. Where settings are observing guidance on infection prevention and control, which will reduce the risk of transmission, closure of the wh</w:t>
      </w:r>
      <w:r>
        <w:rPr>
          <w:rFonts w:ascii="Century" w:eastAsia="Times New Roman" w:hAnsi="Century" w:cs="Times New Roman"/>
          <w:sz w:val="24"/>
          <w:szCs w:val="24"/>
        </w:rPr>
        <w:t>o</w:t>
      </w:r>
      <w:r w:rsidRPr="006B5CF6">
        <w:rPr>
          <w:rFonts w:ascii="Century" w:eastAsia="Times New Roman" w:hAnsi="Century" w:cs="Times New Roman"/>
          <w:sz w:val="24"/>
          <w:szCs w:val="24"/>
        </w:rPr>
        <w:t>le setting will not generally be necessary.</w:t>
      </w:r>
      <w:r>
        <w:rPr>
          <w:rFonts w:ascii="Century" w:eastAsia="Times New Roman" w:hAnsi="Century" w:cs="Times New Roman"/>
          <w:sz w:val="24"/>
          <w:szCs w:val="24"/>
        </w:rPr>
        <w:t xml:space="preserve"> (Really????)</w:t>
      </w:r>
    </w:p>
    <w:p w14:paraId="5F09A5C1" w14:textId="77777777" w:rsidR="00D3550A" w:rsidRDefault="00D3550A" w:rsidP="00D3550A">
      <w:pPr>
        <w:spacing w:after="0" w:line="360" w:lineRule="auto"/>
        <w:contextualSpacing/>
        <w:rPr>
          <w:rFonts w:ascii="Century" w:eastAsia="Times New Roman" w:hAnsi="Century" w:cs="Times New Roman"/>
          <w:b/>
          <w:bCs/>
          <w:sz w:val="24"/>
          <w:szCs w:val="24"/>
        </w:rPr>
      </w:pPr>
      <w:r>
        <w:rPr>
          <w:rFonts w:ascii="Century" w:eastAsia="Times New Roman" w:hAnsi="Century" w:cs="Times New Roman"/>
          <w:b/>
          <w:bCs/>
          <w:sz w:val="24"/>
          <w:szCs w:val="24"/>
        </w:rPr>
        <w:t xml:space="preserve">    Further Actions: </w:t>
      </w:r>
    </w:p>
    <w:p w14:paraId="1028D30E" w14:textId="77777777" w:rsidR="00D3550A" w:rsidRPr="00C51897" w:rsidRDefault="00D3550A" w:rsidP="00D3550A">
      <w:pPr>
        <w:pStyle w:val="ListParagraph"/>
        <w:spacing w:after="0" w:line="360" w:lineRule="auto"/>
        <w:ind w:left="284"/>
        <w:rPr>
          <w:rFonts w:ascii="Century" w:eastAsia="Times New Roman" w:hAnsi="Century" w:cs="Times New Roman"/>
          <w:b/>
          <w:bCs/>
          <w:sz w:val="16"/>
          <w:szCs w:val="16"/>
        </w:rPr>
      </w:pPr>
    </w:p>
    <w:p w14:paraId="09356FD2" w14:textId="77777777" w:rsidR="00D3550A" w:rsidRDefault="00D3550A" w:rsidP="00D3550A">
      <w:pPr>
        <w:pStyle w:val="ListParagraph"/>
        <w:numPr>
          <w:ilvl w:val="0"/>
          <w:numId w:val="4"/>
        </w:numPr>
        <w:spacing w:afterLines="200" w:after="480"/>
        <w:ind w:left="284" w:hanging="284"/>
        <w:rPr>
          <w:rFonts w:ascii="Century" w:eastAsia="Times New Roman" w:hAnsi="Century" w:cs="Times New Roman"/>
          <w:sz w:val="24"/>
          <w:szCs w:val="24"/>
        </w:rPr>
      </w:pPr>
      <w:r w:rsidRPr="00E778B6">
        <w:rPr>
          <w:rFonts w:ascii="Century" w:eastAsia="Times New Roman" w:hAnsi="Century" w:cs="Times New Roman"/>
          <w:sz w:val="24"/>
          <w:szCs w:val="24"/>
        </w:rPr>
        <w:t>Contingency plan to cover potentially higher staff sickness rate and absence</w:t>
      </w:r>
      <w:r>
        <w:rPr>
          <w:rFonts w:ascii="Century" w:eastAsia="Times New Roman" w:hAnsi="Century" w:cs="Times New Roman"/>
          <w:sz w:val="24"/>
          <w:szCs w:val="24"/>
        </w:rPr>
        <w:t>.</w:t>
      </w:r>
      <w:r w:rsidRPr="00E778B6">
        <w:rPr>
          <w:rFonts w:ascii="Century" w:eastAsia="Times New Roman" w:hAnsi="Century" w:cs="Times New Roman"/>
          <w:sz w:val="24"/>
          <w:szCs w:val="24"/>
        </w:rPr>
        <w:t xml:space="preserve">  </w:t>
      </w:r>
    </w:p>
    <w:p w14:paraId="620F7373" w14:textId="77777777" w:rsidR="00D3550A" w:rsidRPr="00D96084" w:rsidRDefault="00D3550A" w:rsidP="00D3550A">
      <w:pPr>
        <w:pStyle w:val="ListParagraph"/>
        <w:spacing w:afterLines="200" w:after="480"/>
        <w:ind w:left="284"/>
        <w:rPr>
          <w:rFonts w:ascii="Century" w:eastAsia="Times New Roman" w:hAnsi="Century" w:cs="Times New Roman"/>
          <w:sz w:val="16"/>
          <w:szCs w:val="16"/>
        </w:rPr>
      </w:pPr>
    </w:p>
    <w:p w14:paraId="05CCEA68" w14:textId="77777777" w:rsidR="00D3550A" w:rsidRPr="00147B15"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We will be operating a sole provider policy for the remainder of the term. You child will not be able to attend different settings as this will increase the risk of transmission.</w:t>
      </w:r>
    </w:p>
    <w:p w14:paraId="21495347" w14:textId="77777777" w:rsidR="00D3550A" w:rsidRPr="00C51897" w:rsidRDefault="00D3550A" w:rsidP="00D3550A">
      <w:pPr>
        <w:pStyle w:val="ListParagraph"/>
        <w:rPr>
          <w:rFonts w:ascii="Century" w:eastAsia="Times New Roman" w:hAnsi="Century" w:cs="Times New Roman"/>
          <w:sz w:val="16"/>
          <w:szCs w:val="16"/>
        </w:rPr>
      </w:pPr>
    </w:p>
    <w:p w14:paraId="150C86D0"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Wherever possible parents should travel to nursery alone with their child and not car share or use public transport. If you must use public transport, safe distancing measures must be adhered to at all times.</w:t>
      </w:r>
    </w:p>
    <w:p w14:paraId="1C9C9FFF" w14:textId="77777777" w:rsidR="00D3550A" w:rsidRPr="00C51897" w:rsidRDefault="00D3550A" w:rsidP="00D3550A">
      <w:pPr>
        <w:pStyle w:val="ListParagraph"/>
        <w:rPr>
          <w:rFonts w:ascii="Century" w:eastAsia="Times New Roman" w:hAnsi="Century" w:cs="Times New Roman"/>
          <w:sz w:val="16"/>
          <w:szCs w:val="16"/>
        </w:rPr>
      </w:pPr>
    </w:p>
    <w:p w14:paraId="3FB2C996"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lastRenderedPageBreak/>
        <w:t xml:space="preserve">Only one parent should come onto the site when dropping off and collecting your child. </w:t>
      </w:r>
    </w:p>
    <w:p w14:paraId="48EC5210" w14:textId="77777777" w:rsidR="00D3550A" w:rsidRPr="00C51897" w:rsidRDefault="00D3550A" w:rsidP="00D3550A">
      <w:pPr>
        <w:pStyle w:val="ListParagraph"/>
        <w:rPr>
          <w:rFonts w:ascii="Century" w:eastAsia="Times New Roman" w:hAnsi="Century" w:cs="Times New Roman"/>
          <w:sz w:val="16"/>
          <w:szCs w:val="16"/>
        </w:rPr>
      </w:pPr>
    </w:p>
    <w:p w14:paraId="2D151019"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 xml:space="preserve">We will offer staggered drop of and collection points where you will be required to hand your child over to a member of staff at the gate and a member of staff will bring your child out to you at the end of the session. Parents will be required to stay in their car or at a safe social distance within the car park so that one parent at a time can drop at the gate and go as they are called forward. Parents and children are asked to maintain safe distancing measures from staff, the other parents and children during drop off and collection times. </w:t>
      </w:r>
    </w:p>
    <w:p w14:paraId="1C175238" w14:textId="77777777" w:rsidR="00D3550A" w:rsidRPr="00C51897" w:rsidRDefault="00D3550A" w:rsidP="00D3550A">
      <w:pPr>
        <w:pStyle w:val="ListParagraph"/>
        <w:rPr>
          <w:rFonts w:ascii="Century" w:eastAsia="Times New Roman" w:hAnsi="Century" w:cs="Times New Roman"/>
          <w:sz w:val="16"/>
          <w:szCs w:val="16"/>
        </w:rPr>
      </w:pPr>
    </w:p>
    <w:p w14:paraId="45B9FE98"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Parents are asked to communicate these routines and good hygiene practices by talking about it at home to reinforce the safety steps that will be in place in the setting in order to reassure your children before they come to nursery.</w:t>
      </w:r>
    </w:p>
    <w:p w14:paraId="0B68D54E" w14:textId="77777777" w:rsidR="00D3550A" w:rsidRPr="00C51897" w:rsidRDefault="00D3550A" w:rsidP="00D3550A">
      <w:pPr>
        <w:pStyle w:val="ListParagraph"/>
        <w:rPr>
          <w:rFonts w:ascii="Century" w:eastAsia="Times New Roman" w:hAnsi="Century" w:cs="Times New Roman"/>
          <w:sz w:val="16"/>
          <w:szCs w:val="16"/>
        </w:rPr>
      </w:pPr>
    </w:p>
    <w:p w14:paraId="4FCBBAC5"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Parents that wish to share information with staff will be asked to add a note in their home link book, telephone or email. (please remember we will be working on skeleton staff and will answer telephone messages and emails as soon as possible and where it is safe to do so)</w:t>
      </w:r>
    </w:p>
    <w:p w14:paraId="55C90290" w14:textId="77777777" w:rsidR="00D3550A" w:rsidRPr="00C51897" w:rsidRDefault="00D3550A" w:rsidP="00D3550A">
      <w:pPr>
        <w:pStyle w:val="ListParagraph"/>
        <w:rPr>
          <w:rFonts w:ascii="Century" w:eastAsia="Times New Roman" w:hAnsi="Century" w:cs="Times New Roman"/>
          <w:sz w:val="16"/>
          <w:szCs w:val="16"/>
        </w:rPr>
      </w:pPr>
    </w:p>
    <w:p w14:paraId="1B7436D7"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The days we will operate will support the grouping of children. As we have a small number of children attending, we will need to limit the days we are open to Monday – Wednesday – Friday. We will review this as the numbers of children attending increase.</w:t>
      </w:r>
    </w:p>
    <w:p w14:paraId="5468987E" w14:textId="77777777" w:rsidR="00D3550A" w:rsidRPr="00C51897" w:rsidRDefault="00D3550A" w:rsidP="00D3550A">
      <w:pPr>
        <w:pStyle w:val="ListParagraph"/>
        <w:rPr>
          <w:rFonts w:ascii="Century" w:eastAsia="Times New Roman" w:hAnsi="Century" w:cs="Times New Roman"/>
          <w:sz w:val="16"/>
          <w:szCs w:val="16"/>
        </w:rPr>
      </w:pPr>
    </w:p>
    <w:p w14:paraId="4BAEF111"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There cannot be any flexibility on the days your child attends and you will not be able to increase their days once we open more days as they must stay within their group to minimise the risk of transmission.</w:t>
      </w:r>
    </w:p>
    <w:p w14:paraId="1162E41B" w14:textId="77777777" w:rsidR="00D3550A" w:rsidRPr="006F0FFA" w:rsidRDefault="00D3550A" w:rsidP="00D3550A">
      <w:pPr>
        <w:pStyle w:val="ListParagraph"/>
        <w:rPr>
          <w:rFonts w:ascii="Century" w:eastAsia="Times New Roman" w:hAnsi="Century" w:cs="Times New Roman"/>
          <w:sz w:val="16"/>
          <w:szCs w:val="16"/>
        </w:rPr>
      </w:pPr>
    </w:p>
    <w:p w14:paraId="19D5ABDD"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There can be no flexibility in changing which group your child is in</w:t>
      </w:r>
      <w:r w:rsidRPr="006F0FFA">
        <w:rPr>
          <w:rFonts w:ascii="Century" w:eastAsia="Times New Roman" w:hAnsi="Century" w:cs="Times New Roman"/>
          <w:sz w:val="24"/>
          <w:szCs w:val="24"/>
        </w:rPr>
        <w:t xml:space="preserve"> </w:t>
      </w:r>
      <w:r>
        <w:rPr>
          <w:rFonts w:ascii="Century" w:eastAsia="Times New Roman" w:hAnsi="Century" w:cs="Times New Roman"/>
          <w:sz w:val="24"/>
          <w:szCs w:val="24"/>
        </w:rPr>
        <w:t>to minimise the risk of transmission.</w:t>
      </w:r>
    </w:p>
    <w:p w14:paraId="352EFEC6" w14:textId="77777777" w:rsidR="00D3550A" w:rsidRPr="00C51897" w:rsidRDefault="00D3550A" w:rsidP="00D3550A">
      <w:pPr>
        <w:pStyle w:val="ListParagraph"/>
        <w:rPr>
          <w:rFonts w:ascii="Century" w:eastAsia="Times New Roman" w:hAnsi="Century" w:cs="Times New Roman"/>
          <w:sz w:val="16"/>
          <w:szCs w:val="16"/>
        </w:rPr>
      </w:pPr>
    </w:p>
    <w:p w14:paraId="66F0C253"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Lunch Boxes: We will anti-bac wipe all lunch boxes and drinks flasks that come into the setting before they are stored in the fridge.</w:t>
      </w:r>
    </w:p>
    <w:p w14:paraId="3D5BE689" w14:textId="77777777" w:rsidR="00D3550A" w:rsidRPr="00C51897" w:rsidRDefault="00D3550A" w:rsidP="00D3550A">
      <w:pPr>
        <w:pStyle w:val="ListParagraph"/>
        <w:rPr>
          <w:rFonts w:ascii="Century" w:eastAsia="Times New Roman" w:hAnsi="Century" w:cs="Times New Roman"/>
          <w:sz w:val="16"/>
          <w:szCs w:val="16"/>
        </w:rPr>
      </w:pPr>
    </w:p>
    <w:p w14:paraId="09A7DD54"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Parents are asked not to send any toys or comforters from home into nursery.</w:t>
      </w:r>
      <w:r w:rsidRPr="006F0FFA">
        <w:rPr>
          <w:rFonts w:ascii="Century" w:eastAsia="Times New Roman" w:hAnsi="Century" w:cs="Times New Roman"/>
          <w:sz w:val="24"/>
          <w:szCs w:val="24"/>
        </w:rPr>
        <w:t xml:space="preserve"> </w:t>
      </w:r>
      <w:r>
        <w:rPr>
          <w:rFonts w:ascii="Century" w:eastAsia="Times New Roman" w:hAnsi="Century" w:cs="Times New Roman"/>
          <w:sz w:val="24"/>
          <w:szCs w:val="24"/>
        </w:rPr>
        <w:t>Resources will be reduced to enable robust cleaning each day. Soft toys and furnishings, dressing up clothes will be removed.</w:t>
      </w:r>
    </w:p>
    <w:p w14:paraId="07E2A4E7" w14:textId="77777777" w:rsidR="00D3550A" w:rsidRPr="00C51897" w:rsidRDefault="00D3550A" w:rsidP="00D3550A">
      <w:pPr>
        <w:pStyle w:val="ListParagraph"/>
        <w:rPr>
          <w:rFonts w:ascii="Century" w:eastAsia="Times New Roman" w:hAnsi="Century" w:cs="Times New Roman"/>
          <w:sz w:val="16"/>
          <w:szCs w:val="16"/>
        </w:rPr>
      </w:pPr>
    </w:p>
    <w:p w14:paraId="1CDCED0A"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Whilst we will endeavour to work around familiar routines which will be comforting for the children, we will be placing higher than usual focus on their emotional development and wellbeing during this period. Whilst we will be meeting the EYFS learning and development requirements and still covering the Montessori curriculum we will not be updating Tapestry or learning journeys.</w:t>
      </w:r>
    </w:p>
    <w:p w14:paraId="627E582C" w14:textId="77777777" w:rsidR="00D3550A" w:rsidRPr="00C51897" w:rsidRDefault="00D3550A" w:rsidP="00D3550A">
      <w:pPr>
        <w:pStyle w:val="ListParagraph"/>
        <w:rPr>
          <w:rFonts w:ascii="Century" w:eastAsia="Times New Roman" w:hAnsi="Century" w:cs="Times New Roman"/>
          <w:sz w:val="16"/>
          <w:szCs w:val="16"/>
        </w:rPr>
      </w:pPr>
    </w:p>
    <w:p w14:paraId="24096B06"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lastRenderedPageBreak/>
        <w:t>Staff will arrange the environment so that we are sitting alongside children rather than face to face and encourage children to play alongside each other where possible.</w:t>
      </w:r>
    </w:p>
    <w:p w14:paraId="185B9342" w14:textId="77777777" w:rsidR="00D3550A" w:rsidRPr="00C51897" w:rsidRDefault="00D3550A" w:rsidP="00D3550A">
      <w:pPr>
        <w:pStyle w:val="ListParagraph"/>
        <w:ind w:left="284"/>
        <w:rPr>
          <w:rFonts w:ascii="Century" w:eastAsia="Times New Roman" w:hAnsi="Century" w:cs="Times New Roman"/>
          <w:sz w:val="16"/>
          <w:szCs w:val="16"/>
        </w:rPr>
      </w:pPr>
    </w:p>
    <w:p w14:paraId="0C2D08CC"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PPE will be worn by staff when carrying out any personal care and changing routines or when supporting a sick child.</w:t>
      </w:r>
    </w:p>
    <w:p w14:paraId="36B727F7" w14:textId="77777777" w:rsidR="00D3550A" w:rsidRPr="00C51897" w:rsidRDefault="00D3550A" w:rsidP="00D3550A">
      <w:pPr>
        <w:pStyle w:val="ListParagraph"/>
        <w:rPr>
          <w:rFonts w:ascii="Century" w:eastAsia="Times New Roman" w:hAnsi="Century" w:cs="Times New Roman"/>
          <w:sz w:val="16"/>
          <w:szCs w:val="16"/>
        </w:rPr>
      </w:pPr>
    </w:p>
    <w:p w14:paraId="2B850EDD"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 xml:space="preserve">Regular (20 second rule) hand washing throughout the day for all staff and children. </w:t>
      </w:r>
    </w:p>
    <w:p w14:paraId="2A980FD9" w14:textId="77777777" w:rsidR="00D3550A" w:rsidRPr="00DD038C" w:rsidRDefault="00D3550A" w:rsidP="00D3550A">
      <w:pPr>
        <w:pStyle w:val="ListParagraph"/>
        <w:rPr>
          <w:rFonts w:ascii="Century" w:eastAsia="Times New Roman" w:hAnsi="Century" w:cs="Times New Roman"/>
          <w:sz w:val="16"/>
          <w:szCs w:val="16"/>
        </w:rPr>
      </w:pPr>
    </w:p>
    <w:p w14:paraId="26A4D053"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Hand sanitisers are fitted in the outdoor play areas, children and staff will be encouraged to use these when coming into the nursery and then regularly throughout the day alongside regular 20 second hand washing routines.</w:t>
      </w:r>
    </w:p>
    <w:p w14:paraId="1BD8C77D" w14:textId="77777777" w:rsidR="00D3550A" w:rsidRPr="00C51897" w:rsidRDefault="00D3550A" w:rsidP="00D3550A">
      <w:pPr>
        <w:pStyle w:val="ListParagraph"/>
        <w:ind w:left="284"/>
        <w:rPr>
          <w:rFonts w:ascii="Century" w:eastAsia="Times New Roman" w:hAnsi="Century" w:cs="Times New Roman"/>
          <w:sz w:val="16"/>
          <w:szCs w:val="16"/>
        </w:rPr>
      </w:pPr>
    </w:p>
    <w:p w14:paraId="6669B6E3"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 xml:space="preserve"> Children will be encouraged to cough into their elbow and use the snuffle station and dispose of tissues safely, before using hand sanitiser or washing their hands. </w:t>
      </w:r>
    </w:p>
    <w:p w14:paraId="009A1050" w14:textId="77777777" w:rsidR="00D3550A" w:rsidRPr="00C51897" w:rsidRDefault="00D3550A" w:rsidP="00D3550A">
      <w:pPr>
        <w:pStyle w:val="ListParagraph"/>
        <w:rPr>
          <w:rFonts w:ascii="Century" w:eastAsia="Times New Roman" w:hAnsi="Century" w:cs="Times New Roman"/>
          <w:sz w:val="16"/>
          <w:szCs w:val="16"/>
        </w:rPr>
      </w:pPr>
    </w:p>
    <w:p w14:paraId="31708B7B" w14:textId="77777777" w:rsidR="00D3550A" w:rsidRPr="00392717" w:rsidRDefault="00D3550A" w:rsidP="00D3550A">
      <w:pPr>
        <w:pStyle w:val="ListParagraph"/>
        <w:numPr>
          <w:ilvl w:val="0"/>
          <w:numId w:val="4"/>
        </w:numPr>
        <w:ind w:left="284" w:hanging="284"/>
        <w:rPr>
          <w:rFonts w:ascii="Century" w:eastAsia="Times New Roman" w:hAnsi="Century" w:cs="Times New Roman"/>
          <w:sz w:val="16"/>
          <w:szCs w:val="16"/>
        </w:rPr>
      </w:pPr>
      <w:r w:rsidRPr="00392717">
        <w:rPr>
          <w:rFonts w:ascii="Century" w:eastAsia="Times New Roman" w:hAnsi="Century" w:cs="Times New Roman"/>
          <w:sz w:val="24"/>
          <w:szCs w:val="24"/>
        </w:rPr>
        <w:t xml:space="preserve">Use the outdoor area as much as possible. This will include lunch times, story times, free play and for more structured learning. We are in the process of having </w:t>
      </w:r>
      <w:r>
        <w:rPr>
          <w:rFonts w:ascii="Century" w:eastAsia="Times New Roman" w:hAnsi="Century" w:cs="Times New Roman"/>
          <w:sz w:val="24"/>
          <w:szCs w:val="24"/>
        </w:rPr>
        <w:t xml:space="preserve">large </w:t>
      </w:r>
      <w:r w:rsidRPr="00392717">
        <w:rPr>
          <w:rFonts w:ascii="Century" w:eastAsia="Times New Roman" w:hAnsi="Century" w:cs="Times New Roman"/>
          <w:sz w:val="24"/>
          <w:szCs w:val="24"/>
        </w:rPr>
        <w:t xml:space="preserve">sail shades erected in the main garden to maximise outdoor play. </w:t>
      </w:r>
    </w:p>
    <w:p w14:paraId="45A3ACED" w14:textId="77777777" w:rsidR="00D3550A" w:rsidRPr="00392717" w:rsidRDefault="00D3550A" w:rsidP="00D3550A">
      <w:pPr>
        <w:pStyle w:val="ListParagraph"/>
        <w:ind w:left="284"/>
        <w:rPr>
          <w:rFonts w:ascii="Century" w:eastAsia="Times New Roman" w:hAnsi="Century" w:cs="Times New Roman"/>
          <w:sz w:val="16"/>
          <w:szCs w:val="16"/>
        </w:rPr>
      </w:pPr>
    </w:p>
    <w:p w14:paraId="332DCAC4"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Maintain a robust daily cleaning regime. Extensive cleaning routines that will include fixtures and fittings, resources and outdoor equipment.</w:t>
      </w:r>
    </w:p>
    <w:p w14:paraId="7EC88815" w14:textId="77777777" w:rsidR="00D3550A" w:rsidRPr="00C51897" w:rsidRDefault="00D3550A" w:rsidP="00D3550A">
      <w:pPr>
        <w:pStyle w:val="ListParagraph"/>
        <w:rPr>
          <w:rFonts w:ascii="Century" w:eastAsia="Times New Roman" w:hAnsi="Century" w:cs="Times New Roman"/>
          <w:sz w:val="16"/>
          <w:szCs w:val="16"/>
        </w:rPr>
      </w:pPr>
    </w:p>
    <w:p w14:paraId="6E198763"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Keep windows and doors open as much as possible to keep air flow throughout the building.</w:t>
      </w:r>
    </w:p>
    <w:p w14:paraId="646BC13F" w14:textId="77777777" w:rsidR="00D3550A" w:rsidRPr="00392717" w:rsidRDefault="00D3550A" w:rsidP="00D3550A">
      <w:pPr>
        <w:pStyle w:val="ListParagraph"/>
        <w:ind w:left="284"/>
        <w:rPr>
          <w:rFonts w:ascii="Century" w:eastAsia="Times New Roman" w:hAnsi="Century" w:cs="Times New Roman"/>
          <w:sz w:val="16"/>
          <w:szCs w:val="16"/>
        </w:rPr>
      </w:pPr>
    </w:p>
    <w:p w14:paraId="14E17777" w14:textId="77777777" w:rsidR="00D3550A" w:rsidRDefault="00D3550A" w:rsidP="00D3550A">
      <w:pPr>
        <w:pStyle w:val="ListParagraph"/>
        <w:numPr>
          <w:ilvl w:val="0"/>
          <w:numId w:val="4"/>
        </w:numPr>
        <w:ind w:left="284" w:hanging="284"/>
        <w:rPr>
          <w:rFonts w:ascii="Century" w:eastAsia="Times New Roman" w:hAnsi="Century" w:cs="Times New Roman"/>
          <w:sz w:val="24"/>
          <w:szCs w:val="24"/>
        </w:rPr>
      </w:pPr>
      <w:r>
        <w:rPr>
          <w:rFonts w:ascii="Century" w:eastAsia="Times New Roman" w:hAnsi="Century" w:cs="Times New Roman"/>
          <w:sz w:val="24"/>
          <w:szCs w:val="24"/>
        </w:rPr>
        <w:t>Visitors, deliveries, maintenance and service engineers will not be permitted to enter the building whist the children are in attendance except in an emergency. If it is absolutely necessary for them to do so, the children will be moved to a different area. They will be asked to wash their hands, maintain safe distance from staff member and all areas, fixtures and equipment touched will be then be cleaned once they have left the building.</w:t>
      </w:r>
    </w:p>
    <w:p w14:paraId="28B0C116" w14:textId="77777777" w:rsidR="00D3550A" w:rsidRPr="005B4A49" w:rsidRDefault="00D3550A" w:rsidP="00D3550A">
      <w:pPr>
        <w:pStyle w:val="ListParagraph"/>
        <w:rPr>
          <w:rFonts w:ascii="Century" w:eastAsia="Times New Roman" w:hAnsi="Century" w:cs="Times New Roman"/>
          <w:sz w:val="16"/>
          <w:szCs w:val="16"/>
        </w:rPr>
      </w:pPr>
    </w:p>
    <w:p w14:paraId="49F0EBC1" w14:textId="647F7CA9" w:rsidR="00D3550A" w:rsidRPr="00D3550A" w:rsidRDefault="00D3550A" w:rsidP="0038159E">
      <w:pPr>
        <w:spacing w:line="240" w:lineRule="auto"/>
        <w:ind w:left="426"/>
        <w:contextualSpacing/>
        <w:rPr>
          <w:rFonts w:ascii="Century" w:eastAsia="Times New Roman" w:hAnsi="Century" w:cs="Times New Roman"/>
          <w:sz w:val="24"/>
          <w:szCs w:val="24"/>
        </w:rPr>
      </w:pPr>
      <w:r>
        <w:rPr>
          <w:rFonts w:ascii="Century" w:eastAsia="Times New Roman" w:hAnsi="Century" w:cs="Times New Roman"/>
          <w:sz w:val="24"/>
          <w:szCs w:val="24"/>
        </w:rPr>
        <w:t xml:space="preserve">Completed on: </w:t>
      </w:r>
      <w:r w:rsidRPr="00D3550A">
        <w:rPr>
          <w:rFonts w:ascii="Century" w:eastAsia="Times New Roman" w:hAnsi="Century" w:cs="Times New Roman"/>
          <w:sz w:val="24"/>
          <w:szCs w:val="24"/>
        </w:rPr>
        <w:t>17/05/2020</w:t>
      </w:r>
      <w:r w:rsidR="0038159E">
        <w:rPr>
          <w:rFonts w:ascii="Century" w:eastAsia="Times New Roman" w:hAnsi="Century" w:cs="Times New Roman"/>
          <w:sz w:val="24"/>
          <w:szCs w:val="24"/>
        </w:rPr>
        <w:t xml:space="preserve">         </w:t>
      </w:r>
      <w:r>
        <w:rPr>
          <w:rFonts w:ascii="Century" w:eastAsia="Times New Roman" w:hAnsi="Century" w:cs="Times New Roman"/>
          <w:sz w:val="24"/>
          <w:szCs w:val="24"/>
        </w:rPr>
        <w:t>By: Cheryl Knight</w:t>
      </w:r>
    </w:p>
    <w:p w14:paraId="455AE091" w14:textId="2A65F8E8" w:rsidR="003458BC" w:rsidRPr="00921456" w:rsidRDefault="003458BC" w:rsidP="00921456">
      <w:pPr>
        <w:jc w:val="center"/>
        <w:rPr>
          <w:rFonts w:ascii="Century" w:eastAsia="Times New Roman" w:hAnsi="Century" w:cs="Times New Roman"/>
          <w:sz w:val="24"/>
          <w:szCs w:val="24"/>
        </w:rPr>
      </w:pPr>
      <w:r w:rsidRPr="007F014B">
        <w:rPr>
          <w:noProof/>
        </w:rPr>
        <w:drawing>
          <wp:inline distT="0" distB="0" distL="0" distR="0" wp14:anchorId="3234F82A" wp14:editId="1DD21BCB">
            <wp:extent cx="902970" cy="670560"/>
            <wp:effectExtent l="133350" t="114300" r="125730" b="148590"/>
            <wp:docPr id="2" name="Picture 2" descr="https://www.pre-school.org.uk/sites/default/files/styles/medium/public/news/featured_image/ofsted_logos.jpg?itok=QyejYPD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school.org.uk/sites/default/files/styles/medium/public/news/featured_image/ofsted_logos.jpg?itok=QyejYPDW">
                      <a:hlinkClick r:id="rId8"/>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550" r="49534"/>
                    <a:stretch/>
                  </pic:blipFill>
                  <pic:spPr bwMode="auto">
                    <a:xfrm>
                      <a:off x="0" y="0"/>
                      <a:ext cx="1102609" cy="818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854B1CC" w14:textId="77777777" w:rsidR="003804F7" w:rsidRPr="003458BC" w:rsidRDefault="003804F7" w:rsidP="003804F7">
      <w:pPr>
        <w:spacing w:line="240" w:lineRule="auto"/>
        <w:contextualSpacing/>
        <w:jc w:val="center"/>
        <w:rPr>
          <w:rFonts w:ascii="Century" w:hAnsi="Century"/>
        </w:rPr>
      </w:pPr>
      <w:r w:rsidRPr="003458BC">
        <w:rPr>
          <w:rFonts w:ascii="Century" w:hAnsi="Century"/>
        </w:rPr>
        <w:t>The Mulberry Bush Montessori Nursery</w:t>
      </w:r>
      <w:r w:rsidR="00CF17B5" w:rsidRPr="003458BC">
        <w:rPr>
          <w:rFonts w:ascii="Century" w:hAnsi="Century"/>
        </w:rPr>
        <w:t xml:space="preserve"> Ltd</w:t>
      </w:r>
    </w:p>
    <w:p w14:paraId="2435AADD" w14:textId="77777777" w:rsidR="003804F7" w:rsidRPr="003458BC" w:rsidRDefault="003804F7" w:rsidP="003804F7">
      <w:pPr>
        <w:spacing w:line="240" w:lineRule="auto"/>
        <w:contextualSpacing/>
        <w:jc w:val="center"/>
        <w:rPr>
          <w:rFonts w:ascii="Century" w:hAnsi="Century"/>
        </w:rPr>
      </w:pPr>
      <w:r w:rsidRPr="003458BC">
        <w:rPr>
          <w:rFonts w:ascii="Century" w:hAnsi="Century"/>
        </w:rPr>
        <w:t>12 Melrose Road, West Mersea, Colchester, Essex. CO5 8JB</w:t>
      </w:r>
    </w:p>
    <w:p w14:paraId="39E8AC43" w14:textId="77777777" w:rsidR="003804F7" w:rsidRPr="003458BC" w:rsidRDefault="003804F7" w:rsidP="003804F7">
      <w:pPr>
        <w:spacing w:line="240" w:lineRule="auto"/>
        <w:contextualSpacing/>
        <w:jc w:val="center"/>
        <w:rPr>
          <w:rFonts w:ascii="Century" w:hAnsi="Century"/>
        </w:rPr>
      </w:pPr>
      <w:r w:rsidRPr="003458BC">
        <w:rPr>
          <w:rFonts w:ascii="Century" w:hAnsi="Century"/>
        </w:rPr>
        <w:t xml:space="preserve">Tel 01206 383898 Email: </w:t>
      </w:r>
      <w:hyperlink r:id="rId11" w:history="1">
        <w:r w:rsidRPr="003458BC">
          <w:rPr>
            <w:rStyle w:val="Hyperlink"/>
            <w:rFonts w:ascii="Century" w:hAnsi="Century"/>
            <w:color w:val="auto"/>
            <w:u w:val="none"/>
          </w:rPr>
          <w:t>mulberrybushmontessori@btconnect.com</w:t>
        </w:r>
      </w:hyperlink>
    </w:p>
    <w:p w14:paraId="6BF5CA39" w14:textId="09DE587B" w:rsidR="00CF17B5" w:rsidRPr="003458BC" w:rsidRDefault="003804F7" w:rsidP="0038159E">
      <w:pPr>
        <w:spacing w:line="240" w:lineRule="auto"/>
        <w:contextualSpacing/>
        <w:jc w:val="center"/>
        <w:rPr>
          <w:rFonts w:ascii="Century" w:hAnsi="Century"/>
        </w:rPr>
      </w:pPr>
      <w:r w:rsidRPr="003458BC">
        <w:rPr>
          <w:rFonts w:ascii="Century" w:hAnsi="Century"/>
        </w:rPr>
        <w:t>Principal: Mrs Cheryl Knight</w:t>
      </w:r>
      <w:r w:rsidR="00CF17B5" w:rsidRPr="003458BC">
        <w:rPr>
          <w:rFonts w:ascii="Century" w:hAnsi="Century"/>
        </w:rPr>
        <w:t xml:space="preserve"> </w:t>
      </w:r>
      <w:r w:rsidR="00032E7A" w:rsidRPr="003458BC">
        <w:rPr>
          <w:rFonts w:ascii="Century" w:hAnsi="Century"/>
        </w:rPr>
        <w:t xml:space="preserve"> </w:t>
      </w:r>
      <w:r w:rsidR="00CF17B5" w:rsidRPr="003458BC">
        <w:rPr>
          <w:rFonts w:ascii="Century" w:hAnsi="Century"/>
        </w:rPr>
        <w:t xml:space="preserve">Ofsted </w:t>
      </w:r>
      <w:r w:rsidR="00257365" w:rsidRPr="003458BC">
        <w:rPr>
          <w:rFonts w:ascii="Century" w:hAnsi="Century"/>
        </w:rPr>
        <w:t>registration Number: EY479688</w:t>
      </w:r>
    </w:p>
    <w:p w14:paraId="4F5BE8B6" w14:textId="77777777" w:rsidR="009947E4" w:rsidRPr="003458BC" w:rsidRDefault="009947E4" w:rsidP="00672A63">
      <w:pPr>
        <w:spacing w:line="240" w:lineRule="auto"/>
        <w:ind w:left="142" w:firstLine="284"/>
        <w:contextualSpacing/>
        <w:jc w:val="center"/>
        <w:rPr>
          <w:rFonts w:ascii="Century" w:hAnsi="Century"/>
        </w:rPr>
      </w:pPr>
      <w:r w:rsidRPr="003458BC">
        <w:rPr>
          <w:rFonts w:ascii="Century" w:hAnsi="Century"/>
        </w:rPr>
        <w:t>www.mulberrybushmontessori.com</w:t>
      </w:r>
    </w:p>
    <w:sectPr w:rsidR="009947E4" w:rsidRPr="003458BC" w:rsidSect="00737D1E">
      <w:footerReference w:type="default" r:id="rId12"/>
      <w:pgSz w:w="11906" w:h="16838"/>
      <w:pgMar w:top="851"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9BFD4" w14:textId="77777777" w:rsidR="00AB2996" w:rsidRDefault="00AB2996" w:rsidP="005363C4">
      <w:pPr>
        <w:spacing w:after="0" w:line="240" w:lineRule="auto"/>
      </w:pPr>
      <w:r>
        <w:separator/>
      </w:r>
    </w:p>
  </w:endnote>
  <w:endnote w:type="continuationSeparator" w:id="0">
    <w:p w14:paraId="226125AB" w14:textId="77777777" w:rsidR="00AB2996" w:rsidRDefault="00AB2996" w:rsidP="0053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986F" w14:textId="77777777" w:rsidR="005363C4" w:rsidRDefault="0053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A3A3" w14:textId="77777777" w:rsidR="00AB2996" w:rsidRDefault="00AB2996" w:rsidP="005363C4">
      <w:pPr>
        <w:spacing w:after="0" w:line="240" w:lineRule="auto"/>
      </w:pPr>
      <w:r>
        <w:separator/>
      </w:r>
    </w:p>
  </w:footnote>
  <w:footnote w:type="continuationSeparator" w:id="0">
    <w:p w14:paraId="0275DC46" w14:textId="77777777" w:rsidR="00AB2996" w:rsidRDefault="00AB2996" w:rsidP="0053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5FE"/>
    <w:multiLevelType w:val="hybridMultilevel"/>
    <w:tmpl w:val="91F4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6252"/>
    <w:multiLevelType w:val="hybridMultilevel"/>
    <w:tmpl w:val="670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1AD7"/>
    <w:multiLevelType w:val="hybridMultilevel"/>
    <w:tmpl w:val="6A2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00843"/>
    <w:multiLevelType w:val="hybridMultilevel"/>
    <w:tmpl w:val="287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93345"/>
    <w:multiLevelType w:val="hybridMultilevel"/>
    <w:tmpl w:val="591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6669"/>
    <w:multiLevelType w:val="hybridMultilevel"/>
    <w:tmpl w:val="4EC0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2263D"/>
    <w:multiLevelType w:val="hybridMultilevel"/>
    <w:tmpl w:val="D73E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96F17"/>
    <w:multiLevelType w:val="hybridMultilevel"/>
    <w:tmpl w:val="11D0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A0EE2"/>
    <w:multiLevelType w:val="hybridMultilevel"/>
    <w:tmpl w:val="3054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66665"/>
    <w:multiLevelType w:val="hybridMultilevel"/>
    <w:tmpl w:val="7A7C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5"/>
  </w:num>
  <w:num w:numId="6">
    <w:abstractNumId w:val="2"/>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7"/>
    <w:rsid w:val="00012609"/>
    <w:rsid w:val="00032E7A"/>
    <w:rsid w:val="000346FD"/>
    <w:rsid w:val="00051DEE"/>
    <w:rsid w:val="00067F60"/>
    <w:rsid w:val="000B238E"/>
    <w:rsid w:val="000D66FC"/>
    <w:rsid w:val="00127652"/>
    <w:rsid w:val="001454EA"/>
    <w:rsid w:val="001549BB"/>
    <w:rsid w:val="00173661"/>
    <w:rsid w:val="00177492"/>
    <w:rsid w:val="00190FA4"/>
    <w:rsid w:val="001B3DDE"/>
    <w:rsid w:val="001B4FBA"/>
    <w:rsid w:val="001C64F1"/>
    <w:rsid w:val="001E56E5"/>
    <w:rsid w:val="002412D5"/>
    <w:rsid w:val="00256751"/>
    <w:rsid w:val="00257365"/>
    <w:rsid w:val="002A713B"/>
    <w:rsid w:val="002C655F"/>
    <w:rsid w:val="002E4350"/>
    <w:rsid w:val="00301F4F"/>
    <w:rsid w:val="003160A8"/>
    <w:rsid w:val="00341E8A"/>
    <w:rsid w:val="003458BC"/>
    <w:rsid w:val="003804F7"/>
    <w:rsid w:val="0038159E"/>
    <w:rsid w:val="00395B87"/>
    <w:rsid w:val="003B5783"/>
    <w:rsid w:val="003D337D"/>
    <w:rsid w:val="003F1BA7"/>
    <w:rsid w:val="004367C3"/>
    <w:rsid w:val="0044457C"/>
    <w:rsid w:val="00460AF3"/>
    <w:rsid w:val="004637EF"/>
    <w:rsid w:val="004B5D7B"/>
    <w:rsid w:val="005363C4"/>
    <w:rsid w:val="00546D55"/>
    <w:rsid w:val="00576C5C"/>
    <w:rsid w:val="00581315"/>
    <w:rsid w:val="005B0BE1"/>
    <w:rsid w:val="005F5390"/>
    <w:rsid w:val="00624076"/>
    <w:rsid w:val="00627715"/>
    <w:rsid w:val="00630AD1"/>
    <w:rsid w:val="00663D65"/>
    <w:rsid w:val="00672A63"/>
    <w:rsid w:val="006C7503"/>
    <w:rsid w:val="006D6EBA"/>
    <w:rsid w:val="006F7B82"/>
    <w:rsid w:val="0072198A"/>
    <w:rsid w:val="00737D1E"/>
    <w:rsid w:val="007A57EA"/>
    <w:rsid w:val="007C2535"/>
    <w:rsid w:val="007C46E7"/>
    <w:rsid w:val="007D3C32"/>
    <w:rsid w:val="007D6AB9"/>
    <w:rsid w:val="007E582C"/>
    <w:rsid w:val="008143AC"/>
    <w:rsid w:val="00840A4F"/>
    <w:rsid w:val="0088547E"/>
    <w:rsid w:val="008877C1"/>
    <w:rsid w:val="008B1CCF"/>
    <w:rsid w:val="008B7343"/>
    <w:rsid w:val="008C1A3E"/>
    <w:rsid w:val="008C3F51"/>
    <w:rsid w:val="008D15FE"/>
    <w:rsid w:val="008D5366"/>
    <w:rsid w:val="00905B5B"/>
    <w:rsid w:val="00921456"/>
    <w:rsid w:val="00945EA6"/>
    <w:rsid w:val="009476B9"/>
    <w:rsid w:val="00951C6A"/>
    <w:rsid w:val="009947E4"/>
    <w:rsid w:val="009A67E4"/>
    <w:rsid w:val="009F10A2"/>
    <w:rsid w:val="00A06007"/>
    <w:rsid w:val="00A25031"/>
    <w:rsid w:val="00A6576C"/>
    <w:rsid w:val="00A77460"/>
    <w:rsid w:val="00A85BFD"/>
    <w:rsid w:val="00A879C6"/>
    <w:rsid w:val="00AA760D"/>
    <w:rsid w:val="00AB2996"/>
    <w:rsid w:val="00AB4963"/>
    <w:rsid w:val="00AC70EF"/>
    <w:rsid w:val="00AD1763"/>
    <w:rsid w:val="00B51623"/>
    <w:rsid w:val="00B85862"/>
    <w:rsid w:val="00B95A6A"/>
    <w:rsid w:val="00BE74B0"/>
    <w:rsid w:val="00C07EE9"/>
    <w:rsid w:val="00C527F8"/>
    <w:rsid w:val="00C60014"/>
    <w:rsid w:val="00CB1A6D"/>
    <w:rsid w:val="00CF10A3"/>
    <w:rsid w:val="00CF17B5"/>
    <w:rsid w:val="00D02C2C"/>
    <w:rsid w:val="00D3550A"/>
    <w:rsid w:val="00D3749E"/>
    <w:rsid w:val="00D50564"/>
    <w:rsid w:val="00D94FF4"/>
    <w:rsid w:val="00D97F40"/>
    <w:rsid w:val="00DC1A4F"/>
    <w:rsid w:val="00DE470B"/>
    <w:rsid w:val="00DF4CBB"/>
    <w:rsid w:val="00E45D65"/>
    <w:rsid w:val="00E862B2"/>
    <w:rsid w:val="00E86619"/>
    <w:rsid w:val="00F01D0B"/>
    <w:rsid w:val="00F225B1"/>
    <w:rsid w:val="00F25532"/>
    <w:rsid w:val="00F469F1"/>
    <w:rsid w:val="00F71A45"/>
    <w:rsid w:val="00F92BFF"/>
    <w:rsid w:val="00FA6F8C"/>
    <w:rsid w:val="00FB4E41"/>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228"/>
  <w15:docId w15:val="{FC76F5EA-2E07-4B23-AD62-BC8FF83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F7"/>
    <w:rPr>
      <w:rFonts w:ascii="Tahoma" w:hAnsi="Tahoma" w:cs="Tahoma"/>
      <w:sz w:val="16"/>
      <w:szCs w:val="16"/>
    </w:rPr>
  </w:style>
  <w:style w:type="character" w:styleId="Hyperlink">
    <w:name w:val="Hyperlink"/>
    <w:basedOn w:val="DefaultParagraphFont"/>
    <w:uiPriority w:val="99"/>
    <w:unhideWhenUsed/>
    <w:rsid w:val="003804F7"/>
    <w:rPr>
      <w:color w:val="0000FF" w:themeColor="hyperlink"/>
      <w:u w:val="single"/>
    </w:rPr>
  </w:style>
  <w:style w:type="paragraph" w:styleId="ListParagraph">
    <w:name w:val="List Paragraph"/>
    <w:basedOn w:val="Normal"/>
    <w:uiPriority w:val="34"/>
    <w:qFormat/>
    <w:rsid w:val="00F469F1"/>
    <w:pPr>
      <w:ind w:left="720"/>
      <w:contextualSpacing/>
    </w:pPr>
  </w:style>
  <w:style w:type="paragraph" w:styleId="Header">
    <w:name w:val="header"/>
    <w:basedOn w:val="Normal"/>
    <w:link w:val="HeaderChar"/>
    <w:uiPriority w:val="99"/>
    <w:unhideWhenUsed/>
    <w:rsid w:val="0053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C4"/>
  </w:style>
  <w:style w:type="paragraph" w:styleId="Footer">
    <w:name w:val="footer"/>
    <w:basedOn w:val="Normal"/>
    <w:link w:val="FooterChar"/>
    <w:uiPriority w:val="99"/>
    <w:unhideWhenUsed/>
    <w:rsid w:val="0053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C4"/>
  </w:style>
  <w:style w:type="paragraph" w:customStyle="1" w:styleId="textbox">
    <w:name w:val="textbox"/>
    <w:basedOn w:val="Normal"/>
    <w:rsid w:val="00A06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07888">
      <w:bodyDiv w:val="1"/>
      <w:marLeft w:val="0"/>
      <w:marRight w:val="0"/>
      <w:marTop w:val="0"/>
      <w:marBottom w:val="0"/>
      <w:divBdr>
        <w:top w:val="none" w:sz="0" w:space="0" w:color="auto"/>
        <w:left w:val="none" w:sz="0" w:space="0" w:color="auto"/>
        <w:bottom w:val="none" w:sz="0" w:space="0" w:color="auto"/>
        <w:right w:val="none" w:sz="0" w:space="0" w:color="auto"/>
      </w:divBdr>
    </w:div>
    <w:div w:id="480462570">
      <w:bodyDiv w:val="1"/>
      <w:marLeft w:val="0"/>
      <w:marRight w:val="0"/>
      <w:marTop w:val="0"/>
      <w:marBottom w:val="0"/>
      <w:divBdr>
        <w:top w:val="none" w:sz="0" w:space="0" w:color="auto"/>
        <w:left w:val="none" w:sz="0" w:space="0" w:color="auto"/>
        <w:bottom w:val="none" w:sz="0" w:space="0" w:color="auto"/>
        <w:right w:val="none" w:sz="0" w:space="0" w:color="auto"/>
      </w:divBdr>
    </w:div>
    <w:div w:id="725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chool.org.uk/news/2017/04/ofsted-launches-new-%E2%80%98good%E2%80%99-logo-provi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lberrybushmontessori@btconnect.com" TargetMode="Externa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Knight</cp:lastModifiedBy>
  <cp:revision>2</cp:revision>
  <cp:lastPrinted>2017-01-10T17:25:00Z</cp:lastPrinted>
  <dcterms:created xsi:type="dcterms:W3CDTF">2020-05-18T13:11:00Z</dcterms:created>
  <dcterms:modified xsi:type="dcterms:W3CDTF">2020-05-18T13:11:00Z</dcterms:modified>
</cp:coreProperties>
</file>