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5F9D" w14:textId="0066044B" w:rsidR="00C60014" w:rsidRDefault="005B0BE1" w:rsidP="00B95A6A">
      <w:pPr>
        <w:jc w:val="center"/>
        <w:rPr>
          <w:rFonts w:ascii="Century" w:eastAsia="Times New Roman" w:hAnsi="Century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588FAE" wp14:editId="73A9E85B">
            <wp:extent cx="1936170" cy="16230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" t="-523" r="57365" b="15968"/>
                    <a:stretch/>
                  </pic:blipFill>
                  <pic:spPr bwMode="auto">
                    <a:xfrm>
                      <a:off x="0" y="0"/>
                      <a:ext cx="1963225" cy="16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397B2" w14:textId="32FCB468" w:rsidR="00D00441" w:rsidRDefault="005B0BE1" w:rsidP="00D00441">
      <w:pPr>
        <w:jc w:val="center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 xml:space="preserve">THE MULBERRY BUSH MONTESSORI NURSERY </w:t>
      </w:r>
    </w:p>
    <w:p w14:paraId="23A1BD5E" w14:textId="2FE7BF55" w:rsidR="00D00441" w:rsidRPr="001364F0" w:rsidRDefault="00D00441" w:rsidP="00D00441">
      <w:pPr>
        <w:jc w:val="center"/>
        <w:rPr>
          <w:rFonts w:ascii="Century" w:eastAsia="Times New Roman" w:hAnsi="Century" w:cs="Times New Roman"/>
          <w:sz w:val="16"/>
          <w:szCs w:val="16"/>
        </w:rPr>
      </w:pPr>
    </w:p>
    <w:p w14:paraId="4A5FE7CD" w14:textId="688F6AB0" w:rsidR="008B3758" w:rsidRPr="00F63149" w:rsidRDefault="00F63149" w:rsidP="00F63149">
      <w:pPr>
        <w:jc w:val="center"/>
        <w:rPr>
          <w:rFonts w:ascii="Century" w:eastAsia="Times New Roman" w:hAnsi="Century" w:cs="Times New Roman"/>
          <w:b/>
          <w:bCs/>
          <w:sz w:val="40"/>
          <w:szCs w:val="40"/>
        </w:rPr>
      </w:pPr>
      <w:r w:rsidRPr="00F63149">
        <w:rPr>
          <w:rFonts w:ascii="Century" w:eastAsia="Times New Roman" w:hAnsi="Century" w:cs="Times New Roman"/>
          <w:b/>
          <w:bCs/>
          <w:sz w:val="40"/>
          <w:szCs w:val="40"/>
        </w:rPr>
        <w:t>HEALTH</w:t>
      </w:r>
    </w:p>
    <w:p w14:paraId="60FCD2B4" w14:textId="6E33C8AA" w:rsidR="00F63149" w:rsidRDefault="00F63149" w:rsidP="00F63149">
      <w:pPr>
        <w:jc w:val="center"/>
        <w:rPr>
          <w:rFonts w:ascii="Century" w:eastAsia="Times New Roman" w:hAnsi="Century" w:cs="Times New Roman"/>
          <w:b/>
          <w:bCs/>
          <w:sz w:val="40"/>
          <w:szCs w:val="40"/>
        </w:rPr>
      </w:pPr>
      <w:r w:rsidRPr="00F63149">
        <w:rPr>
          <w:rFonts w:ascii="Century" w:eastAsia="Times New Roman" w:hAnsi="Century" w:cs="Times New Roman"/>
          <w:b/>
          <w:bCs/>
          <w:sz w:val="40"/>
          <w:szCs w:val="40"/>
        </w:rPr>
        <w:t>COVID-19 Appendix</w:t>
      </w:r>
    </w:p>
    <w:p w14:paraId="53A60509" w14:textId="0EAF8759" w:rsidR="00F63149" w:rsidRDefault="00F63149" w:rsidP="00F63149">
      <w:p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 xml:space="preserve">We will be following Government and health advice with regards to key changes and interim measures that will help delay the spread of Covid-19. We have updated our practice to meet the new challenges we face within early years settings to minimise the risk of transmission and spread of the coronavirus within our setting. </w:t>
      </w:r>
    </w:p>
    <w:p w14:paraId="7EE80AEA" w14:textId="6CD94067" w:rsidR="00F63149" w:rsidRDefault="00F63149" w:rsidP="00F63149">
      <w:p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Some of the extra measures we will take are:</w:t>
      </w:r>
    </w:p>
    <w:p w14:paraId="3E71096B" w14:textId="470ED751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Parents and carers are asked to social distance and wear a face covering/mask when dropping off and collecting children. Visual reminders are in place.</w:t>
      </w:r>
    </w:p>
    <w:p w14:paraId="1F670A68" w14:textId="77777777" w:rsid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3DB9B6BA" w14:textId="588A487E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Parents/Carers must drop their children and collect from the main gate.</w:t>
      </w:r>
    </w:p>
    <w:p w14:paraId="7E86D6F2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4C0BDF6B" w14:textId="7F199D06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Visitors will be kept to a minimum and must wear a face mask and maintain a safe distance if essential to visit.</w:t>
      </w:r>
    </w:p>
    <w:p w14:paraId="55573F86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14A9E8DE" w14:textId="506C9EB1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Children are asked not to bring in toys from home or take things back and forth unless necessary.</w:t>
      </w:r>
    </w:p>
    <w:p w14:paraId="12B1653B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0CF79F92" w14:textId="2CE06DA8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 xml:space="preserve">We have reduced the resources, games and activities </w:t>
      </w:r>
      <w:r>
        <w:rPr>
          <w:rFonts w:ascii="Century" w:eastAsia="Times New Roman" w:hAnsi="Century" w:cs="Times New Roman"/>
          <w:sz w:val="24"/>
          <w:szCs w:val="24"/>
        </w:rPr>
        <w:t>on offer</w:t>
      </w:r>
      <w:r>
        <w:rPr>
          <w:rFonts w:ascii="Century" w:eastAsia="Times New Roman" w:hAnsi="Century" w:cs="Times New Roman"/>
          <w:sz w:val="24"/>
          <w:szCs w:val="24"/>
        </w:rPr>
        <w:t xml:space="preserve"> inside and out and removed those that are difficult to clean.</w:t>
      </w:r>
    </w:p>
    <w:p w14:paraId="34FA5A81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69E29851" w14:textId="48FA7BB3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We have removed soft toys and reduced soft furnishings where we can.</w:t>
      </w:r>
    </w:p>
    <w:p w14:paraId="5973F283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4C685439" w14:textId="1E3FC2DE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Lunch boxes and nursery bags will be sanitised each day on entry.</w:t>
      </w:r>
    </w:p>
    <w:p w14:paraId="61678A0F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0F2389BB" w14:textId="4EDADDFA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 xml:space="preserve">We maintained bubble groups when </w:t>
      </w:r>
      <w:proofErr w:type="spellStart"/>
      <w:r>
        <w:rPr>
          <w:rFonts w:ascii="Century" w:eastAsia="Times New Roman" w:hAnsi="Century" w:cs="Times New Roman"/>
          <w:sz w:val="24"/>
          <w:szCs w:val="24"/>
        </w:rPr>
        <w:t>adviced</w:t>
      </w:r>
      <w:proofErr w:type="spellEnd"/>
      <w:r w:rsidR="00C72AD5">
        <w:rPr>
          <w:rFonts w:ascii="Century" w:eastAsia="Times New Roman" w:hAnsi="Century" w:cs="Times New Roman"/>
          <w:sz w:val="24"/>
          <w:szCs w:val="24"/>
        </w:rPr>
        <w:t xml:space="preserve"> and have kept numbers to a maximum of 16 once bubble groups were not needed.</w:t>
      </w:r>
    </w:p>
    <w:p w14:paraId="5453D0D4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3D828C79" w14:textId="0E2A8160" w:rsidR="00C72AD5" w:rsidRDefault="00C72AD5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We advise parents not to send their children to another setting and may only do so if essential and with ours and the other settings approval and agreement.</w:t>
      </w:r>
    </w:p>
    <w:p w14:paraId="3AD13E59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0FB200B1" w14:textId="77777777" w:rsid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1C21B95A" w14:textId="77777777" w:rsid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658898B1" w14:textId="7EE8A78F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 w:rsidRPr="00D15653">
        <w:rPr>
          <w:rFonts w:ascii="Century" w:eastAsia="Times New Roman" w:hAnsi="Century" w:cs="Times New Roman"/>
          <w:sz w:val="24"/>
          <w:szCs w:val="24"/>
        </w:rPr>
        <w:t>A snuffle station has been made for the children with a visual guide, tissues, mirror, hand sanitiser and bin.</w:t>
      </w:r>
      <w:r>
        <w:rPr>
          <w:rFonts w:ascii="Century" w:eastAsia="Times New Roman" w:hAnsi="Century" w:cs="Times New Roman"/>
          <w:sz w:val="24"/>
          <w:szCs w:val="24"/>
        </w:rPr>
        <w:t xml:space="preserve"> Staff talk about healthy practice when blowing/wiping our noses.</w:t>
      </w:r>
    </w:p>
    <w:p w14:paraId="7DE4F967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16"/>
          <w:szCs w:val="16"/>
        </w:rPr>
      </w:pPr>
    </w:p>
    <w:p w14:paraId="7AC593AC" w14:textId="5440D004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Outdoor hand washing sink, soap dispenser, paper towel dispenser and bin has been fitted in the all-weather play area.</w:t>
      </w:r>
    </w:p>
    <w:p w14:paraId="1D8EB0C9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16"/>
          <w:szCs w:val="16"/>
        </w:rPr>
      </w:pPr>
    </w:p>
    <w:p w14:paraId="75760A18" w14:textId="58398A84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Hand sanitisers have been fitted in each room and on the main entrance gate.</w:t>
      </w:r>
    </w:p>
    <w:p w14:paraId="3283BE8C" w14:textId="77777777" w:rsidR="00D15653" w:rsidRPr="00D15653" w:rsidRDefault="00D15653" w:rsidP="00D15653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659A10B5" w14:textId="5588261A" w:rsidR="00D15653" w:rsidRDefault="00D15653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No sand or water play is permitted.</w:t>
      </w:r>
    </w:p>
    <w:p w14:paraId="71B1C43E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632A880A" w14:textId="6B4F24C0" w:rsidR="00C72AD5" w:rsidRDefault="00C72AD5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Staff clean the toilets regularly throughout the day and thoroughly between groups i.e. snack/lunch pm/ snack/home time</w:t>
      </w:r>
    </w:p>
    <w:p w14:paraId="36702188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5C133643" w14:textId="4AD67607" w:rsidR="00C72AD5" w:rsidRDefault="00C72AD5" w:rsidP="00C72AD5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Staff clean the adult toilet after each use.</w:t>
      </w:r>
    </w:p>
    <w:p w14:paraId="207AD864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62F65CDB" w14:textId="16423232" w:rsidR="00D15653" w:rsidRDefault="00C72AD5" w:rsidP="00D15653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Staff empty bins daily</w:t>
      </w:r>
    </w:p>
    <w:p w14:paraId="174B6F44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53D0792F" w14:textId="3ABE672B" w:rsidR="00C72AD5" w:rsidRDefault="00C72AD5" w:rsidP="00C72AD5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Staff clean touched surfaces and shared resources inside and out at the end of each day.</w:t>
      </w:r>
    </w:p>
    <w:p w14:paraId="2F914F11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7EF59CE7" w14:textId="43F4BC5E" w:rsidR="00C72AD5" w:rsidRDefault="00C72AD5" w:rsidP="00C72AD5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Staff wear PPE when changing a soiled, wet or sick child.</w:t>
      </w:r>
    </w:p>
    <w:p w14:paraId="40F34FE2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1EEB38EB" w14:textId="429BBD09" w:rsidR="00C72AD5" w:rsidRPr="00C72AD5" w:rsidRDefault="00C72AD5" w:rsidP="00C72AD5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i/>
          <w:iCs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Staff will follow the procedure for</w:t>
      </w:r>
      <w:proofErr w:type="gramStart"/>
      <w:r>
        <w:rPr>
          <w:rFonts w:ascii="Century" w:eastAsia="Times New Roman" w:hAnsi="Century" w:cs="Times New Roman"/>
          <w:sz w:val="24"/>
          <w:szCs w:val="24"/>
        </w:rPr>
        <w:t>:  ‘</w:t>
      </w:r>
      <w:proofErr w:type="gramEnd"/>
      <w:r w:rsidRPr="00C72AD5">
        <w:rPr>
          <w:rFonts w:ascii="Century" w:eastAsia="Times New Roman" w:hAnsi="Century" w:cs="Times New Roman"/>
          <w:i/>
          <w:iCs/>
          <w:sz w:val="24"/>
          <w:szCs w:val="24"/>
        </w:rPr>
        <w:t>What to do if a staff member or a child becomes unwell with coronavirus symptoms at nursery’.</w:t>
      </w:r>
    </w:p>
    <w:p w14:paraId="51E44F24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6BAFC9F9" w14:textId="40CAF9F4" w:rsidR="00C72AD5" w:rsidRDefault="00C72AD5" w:rsidP="00C72AD5">
      <w:pPr>
        <w:pStyle w:val="ListParagraph"/>
        <w:numPr>
          <w:ilvl w:val="0"/>
          <w:numId w:val="14"/>
        </w:numPr>
        <w:rPr>
          <w:rFonts w:ascii="Century" w:eastAsia="Times New Roman" w:hAnsi="Century" w:cs="Times New Roman"/>
          <w:i/>
          <w:iCs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Staff will follow the procedure for: ‘</w:t>
      </w:r>
      <w:r w:rsidRPr="00C72AD5">
        <w:rPr>
          <w:rFonts w:ascii="Century" w:eastAsia="Times New Roman" w:hAnsi="Century" w:cs="Times New Roman"/>
          <w:i/>
          <w:iCs/>
          <w:sz w:val="24"/>
          <w:szCs w:val="24"/>
        </w:rPr>
        <w:t xml:space="preserve">How to respond to a positive case of </w:t>
      </w:r>
      <w:proofErr w:type="spellStart"/>
      <w:r w:rsidRPr="00C72AD5">
        <w:rPr>
          <w:rFonts w:ascii="Century" w:eastAsia="Times New Roman" w:hAnsi="Century" w:cs="Times New Roman"/>
          <w:i/>
          <w:iCs/>
          <w:sz w:val="24"/>
          <w:szCs w:val="24"/>
        </w:rPr>
        <w:t>Covid</w:t>
      </w:r>
      <w:proofErr w:type="spellEnd"/>
      <w:r w:rsidRPr="00C72AD5">
        <w:rPr>
          <w:rFonts w:ascii="Century" w:eastAsia="Times New Roman" w:hAnsi="Century" w:cs="Times New Roman"/>
          <w:i/>
          <w:iCs/>
          <w:sz w:val="24"/>
          <w:szCs w:val="24"/>
        </w:rPr>
        <w:t xml:space="preserve"> -19 within the setting’</w:t>
      </w:r>
      <w:r>
        <w:rPr>
          <w:rFonts w:ascii="Century" w:eastAsia="Times New Roman" w:hAnsi="Century" w:cs="Times New Roman"/>
          <w:i/>
          <w:iCs/>
          <w:sz w:val="24"/>
          <w:szCs w:val="24"/>
        </w:rPr>
        <w:t>.</w:t>
      </w:r>
    </w:p>
    <w:p w14:paraId="53B62FB2" w14:textId="77777777" w:rsidR="00C72AD5" w:rsidRPr="00C72AD5" w:rsidRDefault="00C72AD5" w:rsidP="00C72AD5">
      <w:pPr>
        <w:pStyle w:val="ListParagraph"/>
        <w:rPr>
          <w:rFonts w:ascii="Century" w:eastAsia="Times New Roman" w:hAnsi="Century" w:cs="Times New Roman"/>
          <w:i/>
          <w:iCs/>
          <w:sz w:val="24"/>
          <w:szCs w:val="24"/>
        </w:rPr>
      </w:pPr>
    </w:p>
    <w:p w14:paraId="45E3EADE" w14:textId="6E5A5ED2" w:rsidR="00C72AD5" w:rsidRDefault="00C72AD5" w:rsidP="00C72AD5">
      <w:pPr>
        <w:pStyle w:val="ListParagraph"/>
        <w:rPr>
          <w:rFonts w:ascii="Century" w:eastAsia="Times New Roman" w:hAnsi="Century" w:cs="Times New Roman"/>
          <w:i/>
          <w:iCs/>
          <w:sz w:val="24"/>
          <w:szCs w:val="24"/>
        </w:rPr>
      </w:pPr>
      <w:r>
        <w:rPr>
          <w:rFonts w:ascii="Century" w:eastAsia="Times New Roman" w:hAnsi="Century" w:cs="Times New Roman"/>
          <w:i/>
          <w:iCs/>
          <w:sz w:val="24"/>
          <w:szCs w:val="24"/>
        </w:rPr>
        <w:t>Reviewed 3</w:t>
      </w:r>
      <w:r w:rsidRPr="00C72AD5">
        <w:rPr>
          <w:rFonts w:ascii="Century" w:eastAsia="Times New Roman" w:hAnsi="Century" w:cs="Times New Roman"/>
          <w:i/>
          <w:iCs/>
          <w:sz w:val="24"/>
          <w:szCs w:val="24"/>
          <w:vertAlign w:val="superscript"/>
        </w:rPr>
        <w:t>rd</w:t>
      </w:r>
      <w:r>
        <w:rPr>
          <w:rFonts w:ascii="Century" w:eastAsia="Times New Roman" w:hAnsi="Century" w:cs="Times New Roman"/>
          <w:i/>
          <w:iCs/>
          <w:sz w:val="24"/>
          <w:szCs w:val="24"/>
        </w:rPr>
        <w:t xml:space="preserve"> November 2020</w:t>
      </w:r>
    </w:p>
    <w:p w14:paraId="5F8683DD" w14:textId="77777777" w:rsidR="00C72AD5" w:rsidRDefault="00C72AD5" w:rsidP="00C72AD5">
      <w:pPr>
        <w:pStyle w:val="ListParagraph"/>
        <w:rPr>
          <w:rFonts w:ascii="Century" w:eastAsia="Times New Roman" w:hAnsi="Century" w:cs="Times New Roman"/>
          <w:i/>
          <w:iCs/>
          <w:sz w:val="24"/>
          <w:szCs w:val="24"/>
        </w:rPr>
      </w:pPr>
    </w:p>
    <w:p w14:paraId="1BF49A5F" w14:textId="2AFA4DC7" w:rsidR="00C72AD5" w:rsidRDefault="00C72AD5" w:rsidP="00C72AD5">
      <w:pPr>
        <w:pStyle w:val="ListParagraph"/>
        <w:rPr>
          <w:rFonts w:ascii="Century" w:eastAsia="Times New Roman" w:hAnsi="Century" w:cs="Times New Roman"/>
          <w:i/>
          <w:iCs/>
          <w:sz w:val="24"/>
          <w:szCs w:val="24"/>
        </w:rPr>
      </w:pPr>
      <w:r>
        <w:rPr>
          <w:rFonts w:ascii="Century" w:eastAsia="Times New Roman" w:hAnsi="Century" w:cs="Times New Roman"/>
          <w:i/>
          <w:iCs/>
          <w:sz w:val="24"/>
          <w:szCs w:val="24"/>
        </w:rPr>
        <w:t>By Cheryl Knight</w:t>
      </w:r>
    </w:p>
    <w:p w14:paraId="19F77D4C" w14:textId="467D9472" w:rsidR="00C72AD5" w:rsidRDefault="00C72AD5" w:rsidP="00C72AD5">
      <w:pPr>
        <w:pStyle w:val="ListParagraph"/>
        <w:rPr>
          <w:rFonts w:ascii="Century" w:eastAsia="Times New Roman" w:hAnsi="Century" w:cs="Times New Roman"/>
          <w:i/>
          <w:iCs/>
          <w:sz w:val="24"/>
          <w:szCs w:val="24"/>
        </w:rPr>
      </w:pPr>
      <w:r>
        <w:rPr>
          <w:rFonts w:ascii="Century" w:eastAsia="Times New Roman" w:hAnsi="Century" w:cs="Times New Roman"/>
          <w:i/>
          <w:iCs/>
          <w:sz w:val="24"/>
          <w:szCs w:val="24"/>
        </w:rPr>
        <w:t>Nursery Principal and H &amp; S Officer</w:t>
      </w:r>
    </w:p>
    <w:p w14:paraId="3FED1735" w14:textId="633226CB" w:rsidR="00F63149" w:rsidRPr="00C72AD5" w:rsidRDefault="00C72AD5" w:rsidP="00C72AD5">
      <w:pPr>
        <w:pStyle w:val="ListParagraph"/>
        <w:rPr>
          <w:rFonts w:ascii="Century" w:eastAsia="Times New Roman" w:hAnsi="Century" w:cs="Times New Roman"/>
          <w:i/>
          <w:iCs/>
          <w:sz w:val="24"/>
          <w:szCs w:val="24"/>
        </w:rPr>
      </w:pPr>
      <w:r>
        <w:rPr>
          <w:rFonts w:ascii="Century" w:eastAsia="Times New Roman" w:hAnsi="Century" w:cs="Times New Roman"/>
          <w:i/>
          <w:iCs/>
          <w:sz w:val="24"/>
          <w:szCs w:val="24"/>
        </w:rPr>
        <w:t>The Mulberry Bush Montessori Nursery Ltd</w:t>
      </w:r>
    </w:p>
    <w:p w14:paraId="455AE091" w14:textId="2A65F8E8" w:rsidR="003458BC" w:rsidRPr="00921456" w:rsidRDefault="003458BC" w:rsidP="00921456">
      <w:pPr>
        <w:jc w:val="center"/>
        <w:rPr>
          <w:rFonts w:ascii="Century" w:eastAsia="Times New Roman" w:hAnsi="Century" w:cs="Times New Roman"/>
          <w:sz w:val="24"/>
          <w:szCs w:val="24"/>
        </w:rPr>
      </w:pPr>
      <w:r w:rsidRPr="007F014B">
        <w:rPr>
          <w:noProof/>
        </w:rPr>
        <w:drawing>
          <wp:inline distT="0" distB="0" distL="0" distR="0" wp14:anchorId="3234F82A" wp14:editId="1DD21BCB">
            <wp:extent cx="902970" cy="670560"/>
            <wp:effectExtent l="133350" t="114300" r="125730" b="148590"/>
            <wp:docPr id="2" name="Picture 2" descr="https://www.pre-school.org.uk/sites/default/files/styles/medium/public/news/featured_image/ofsted_logos.jpg?itok=QyejYP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-school.org.uk/sites/default/files/styles/medium/public/news/featured_image/ofsted_logos.jpg?itok=QyejYP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" r="49534"/>
                    <a:stretch/>
                  </pic:blipFill>
                  <pic:spPr bwMode="auto">
                    <a:xfrm>
                      <a:off x="0" y="0"/>
                      <a:ext cx="1102609" cy="818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4B1CC" w14:textId="77777777" w:rsidR="003804F7" w:rsidRPr="003458BC" w:rsidRDefault="003804F7" w:rsidP="003804F7">
      <w:pPr>
        <w:spacing w:line="240" w:lineRule="auto"/>
        <w:contextualSpacing/>
        <w:jc w:val="center"/>
        <w:rPr>
          <w:rFonts w:ascii="Century" w:hAnsi="Century"/>
        </w:rPr>
      </w:pPr>
      <w:r w:rsidRPr="003458BC">
        <w:rPr>
          <w:rFonts w:ascii="Century" w:hAnsi="Century"/>
        </w:rPr>
        <w:t>The Mulberry Bush Montessori Nursery</w:t>
      </w:r>
      <w:r w:rsidR="00CF17B5" w:rsidRPr="003458BC">
        <w:rPr>
          <w:rFonts w:ascii="Century" w:hAnsi="Century"/>
        </w:rPr>
        <w:t xml:space="preserve"> Ltd</w:t>
      </w:r>
    </w:p>
    <w:p w14:paraId="2435AADD" w14:textId="77777777" w:rsidR="003804F7" w:rsidRPr="003458BC" w:rsidRDefault="003804F7" w:rsidP="003804F7">
      <w:pPr>
        <w:spacing w:line="240" w:lineRule="auto"/>
        <w:contextualSpacing/>
        <w:jc w:val="center"/>
        <w:rPr>
          <w:rFonts w:ascii="Century" w:hAnsi="Century"/>
        </w:rPr>
      </w:pPr>
      <w:r w:rsidRPr="003458BC">
        <w:rPr>
          <w:rFonts w:ascii="Century" w:hAnsi="Century"/>
        </w:rPr>
        <w:t xml:space="preserve">12 Melrose Road, West </w:t>
      </w:r>
      <w:proofErr w:type="spellStart"/>
      <w:r w:rsidRPr="003458BC">
        <w:rPr>
          <w:rFonts w:ascii="Century" w:hAnsi="Century"/>
        </w:rPr>
        <w:t>Mersea</w:t>
      </w:r>
      <w:proofErr w:type="spellEnd"/>
      <w:r w:rsidRPr="003458BC">
        <w:rPr>
          <w:rFonts w:ascii="Century" w:hAnsi="Century"/>
        </w:rPr>
        <w:t>, Colchester, Essex. CO5 8JB</w:t>
      </w:r>
    </w:p>
    <w:p w14:paraId="39E8AC43" w14:textId="77777777" w:rsidR="003804F7" w:rsidRPr="003458BC" w:rsidRDefault="003804F7" w:rsidP="003804F7">
      <w:pPr>
        <w:spacing w:line="240" w:lineRule="auto"/>
        <w:contextualSpacing/>
        <w:jc w:val="center"/>
        <w:rPr>
          <w:rFonts w:ascii="Century" w:hAnsi="Century"/>
        </w:rPr>
      </w:pPr>
      <w:r w:rsidRPr="003458BC">
        <w:rPr>
          <w:rFonts w:ascii="Century" w:hAnsi="Century"/>
        </w:rPr>
        <w:t xml:space="preserve">Tel 01206 383898 Email: </w:t>
      </w:r>
      <w:hyperlink r:id="rId11" w:history="1">
        <w:r w:rsidRPr="003458BC">
          <w:rPr>
            <w:rStyle w:val="Hyperlink"/>
            <w:rFonts w:ascii="Century" w:hAnsi="Century"/>
            <w:color w:val="auto"/>
            <w:u w:val="none"/>
          </w:rPr>
          <w:t>mulberrybushmontessori@btconnect.com</w:t>
        </w:r>
      </w:hyperlink>
    </w:p>
    <w:p w14:paraId="6BF5CA39" w14:textId="09DE587B" w:rsidR="00CF17B5" w:rsidRPr="003458BC" w:rsidRDefault="003804F7" w:rsidP="0038159E">
      <w:pPr>
        <w:spacing w:line="240" w:lineRule="auto"/>
        <w:contextualSpacing/>
        <w:jc w:val="center"/>
        <w:rPr>
          <w:rFonts w:ascii="Century" w:hAnsi="Century"/>
        </w:rPr>
      </w:pPr>
      <w:r w:rsidRPr="003458BC">
        <w:rPr>
          <w:rFonts w:ascii="Century" w:hAnsi="Century"/>
        </w:rPr>
        <w:t xml:space="preserve">Principal: Mrs Cheryl </w:t>
      </w:r>
      <w:proofErr w:type="gramStart"/>
      <w:r w:rsidRPr="003458BC">
        <w:rPr>
          <w:rFonts w:ascii="Century" w:hAnsi="Century"/>
        </w:rPr>
        <w:t>Knight</w:t>
      </w:r>
      <w:r w:rsidR="00CF17B5" w:rsidRPr="003458BC">
        <w:rPr>
          <w:rFonts w:ascii="Century" w:hAnsi="Century"/>
        </w:rPr>
        <w:t xml:space="preserve"> </w:t>
      </w:r>
      <w:r w:rsidR="00032E7A" w:rsidRPr="003458BC">
        <w:rPr>
          <w:rFonts w:ascii="Century" w:hAnsi="Century"/>
        </w:rPr>
        <w:t xml:space="preserve"> </w:t>
      </w:r>
      <w:r w:rsidR="00CF17B5" w:rsidRPr="003458BC">
        <w:rPr>
          <w:rFonts w:ascii="Century" w:hAnsi="Century"/>
        </w:rPr>
        <w:t>Ofsted</w:t>
      </w:r>
      <w:proofErr w:type="gramEnd"/>
      <w:r w:rsidR="00CF17B5" w:rsidRPr="003458BC">
        <w:rPr>
          <w:rFonts w:ascii="Century" w:hAnsi="Century"/>
        </w:rPr>
        <w:t xml:space="preserve"> </w:t>
      </w:r>
      <w:r w:rsidR="00257365" w:rsidRPr="003458BC">
        <w:rPr>
          <w:rFonts w:ascii="Century" w:hAnsi="Century"/>
        </w:rPr>
        <w:t>registration Number: EY479688</w:t>
      </w:r>
    </w:p>
    <w:p w14:paraId="4F5BE8B6" w14:textId="77777777" w:rsidR="009947E4" w:rsidRPr="003458BC" w:rsidRDefault="009947E4" w:rsidP="00672A63">
      <w:pPr>
        <w:spacing w:line="240" w:lineRule="auto"/>
        <w:ind w:left="142" w:firstLine="284"/>
        <w:contextualSpacing/>
        <w:jc w:val="center"/>
        <w:rPr>
          <w:rFonts w:ascii="Century" w:hAnsi="Century"/>
        </w:rPr>
      </w:pPr>
      <w:r w:rsidRPr="003458BC">
        <w:rPr>
          <w:rFonts w:ascii="Century" w:hAnsi="Century"/>
        </w:rPr>
        <w:t>www.mulberrybushmontessori.com</w:t>
      </w:r>
    </w:p>
    <w:sectPr w:rsidR="009947E4" w:rsidRPr="003458BC" w:rsidSect="001364F0">
      <w:footerReference w:type="default" r:id="rId12"/>
      <w:pgSz w:w="11906" w:h="16838"/>
      <w:pgMar w:top="142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443D" w14:textId="77777777" w:rsidR="00D8762F" w:rsidRDefault="00D8762F" w:rsidP="005363C4">
      <w:pPr>
        <w:spacing w:after="0" w:line="240" w:lineRule="auto"/>
      </w:pPr>
      <w:r>
        <w:separator/>
      </w:r>
    </w:p>
  </w:endnote>
  <w:endnote w:type="continuationSeparator" w:id="0">
    <w:p w14:paraId="14B0FB28" w14:textId="77777777" w:rsidR="00D8762F" w:rsidRDefault="00D8762F" w:rsidP="0053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986F" w14:textId="77777777" w:rsidR="005363C4" w:rsidRDefault="0053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62E3" w14:textId="77777777" w:rsidR="00D8762F" w:rsidRDefault="00D8762F" w:rsidP="005363C4">
      <w:pPr>
        <w:spacing w:after="0" w:line="240" w:lineRule="auto"/>
      </w:pPr>
      <w:r>
        <w:separator/>
      </w:r>
    </w:p>
  </w:footnote>
  <w:footnote w:type="continuationSeparator" w:id="0">
    <w:p w14:paraId="32184365" w14:textId="77777777" w:rsidR="00D8762F" w:rsidRDefault="00D8762F" w:rsidP="0053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5FE"/>
    <w:multiLevelType w:val="hybridMultilevel"/>
    <w:tmpl w:val="91F4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6252"/>
    <w:multiLevelType w:val="hybridMultilevel"/>
    <w:tmpl w:val="6700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EDA"/>
    <w:multiLevelType w:val="hybridMultilevel"/>
    <w:tmpl w:val="6E26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AD7"/>
    <w:multiLevelType w:val="hybridMultilevel"/>
    <w:tmpl w:val="6A2CA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0843"/>
    <w:multiLevelType w:val="hybridMultilevel"/>
    <w:tmpl w:val="2876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345"/>
    <w:multiLevelType w:val="hybridMultilevel"/>
    <w:tmpl w:val="5918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6669"/>
    <w:multiLevelType w:val="hybridMultilevel"/>
    <w:tmpl w:val="4EC0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6CD8"/>
    <w:multiLevelType w:val="multilevel"/>
    <w:tmpl w:val="C2E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D2427"/>
    <w:multiLevelType w:val="hybridMultilevel"/>
    <w:tmpl w:val="5546E8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63D"/>
    <w:multiLevelType w:val="hybridMultilevel"/>
    <w:tmpl w:val="D73E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6F17"/>
    <w:multiLevelType w:val="hybridMultilevel"/>
    <w:tmpl w:val="11D0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A0EE2"/>
    <w:multiLevelType w:val="hybridMultilevel"/>
    <w:tmpl w:val="30547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2347"/>
    <w:multiLevelType w:val="hybridMultilevel"/>
    <w:tmpl w:val="B96CD6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66665"/>
    <w:multiLevelType w:val="hybridMultilevel"/>
    <w:tmpl w:val="7A7C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F7"/>
    <w:rsid w:val="00012609"/>
    <w:rsid w:val="00032E7A"/>
    <w:rsid w:val="000346FD"/>
    <w:rsid w:val="00051DEE"/>
    <w:rsid w:val="00067F60"/>
    <w:rsid w:val="000D66FC"/>
    <w:rsid w:val="00127652"/>
    <w:rsid w:val="001364F0"/>
    <w:rsid w:val="001454EA"/>
    <w:rsid w:val="001549BB"/>
    <w:rsid w:val="00173661"/>
    <w:rsid w:val="001748AC"/>
    <w:rsid w:val="00177492"/>
    <w:rsid w:val="00190FA4"/>
    <w:rsid w:val="001B2A2D"/>
    <w:rsid w:val="001B3D69"/>
    <w:rsid w:val="001B3DDE"/>
    <w:rsid w:val="001B4FBA"/>
    <w:rsid w:val="001C64F1"/>
    <w:rsid w:val="001E56E5"/>
    <w:rsid w:val="002412D5"/>
    <w:rsid w:val="00256751"/>
    <w:rsid w:val="00257365"/>
    <w:rsid w:val="002A713B"/>
    <w:rsid w:val="002B45D5"/>
    <w:rsid w:val="002C655F"/>
    <w:rsid w:val="002E4350"/>
    <w:rsid w:val="00301F4F"/>
    <w:rsid w:val="003160A8"/>
    <w:rsid w:val="00341E8A"/>
    <w:rsid w:val="003458BC"/>
    <w:rsid w:val="003804F7"/>
    <w:rsid w:val="0038159E"/>
    <w:rsid w:val="00395B87"/>
    <w:rsid w:val="003B5783"/>
    <w:rsid w:val="003D337D"/>
    <w:rsid w:val="003F1BA7"/>
    <w:rsid w:val="004367C3"/>
    <w:rsid w:val="00437A47"/>
    <w:rsid w:val="0044457C"/>
    <w:rsid w:val="00460AF3"/>
    <w:rsid w:val="004637EF"/>
    <w:rsid w:val="004E23CE"/>
    <w:rsid w:val="005363C4"/>
    <w:rsid w:val="00546D55"/>
    <w:rsid w:val="00581315"/>
    <w:rsid w:val="00587D79"/>
    <w:rsid w:val="005B0BE1"/>
    <w:rsid w:val="005F5390"/>
    <w:rsid w:val="00612B19"/>
    <w:rsid w:val="00624076"/>
    <w:rsid w:val="00627715"/>
    <w:rsid w:val="00630AD1"/>
    <w:rsid w:val="006373FE"/>
    <w:rsid w:val="00663D65"/>
    <w:rsid w:val="00665595"/>
    <w:rsid w:val="0066784D"/>
    <w:rsid w:val="00672A63"/>
    <w:rsid w:val="00674D94"/>
    <w:rsid w:val="00685FE4"/>
    <w:rsid w:val="006C7503"/>
    <w:rsid w:val="006D6EBA"/>
    <w:rsid w:val="006F7B82"/>
    <w:rsid w:val="0072198A"/>
    <w:rsid w:val="00737D1E"/>
    <w:rsid w:val="00764909"/>
    <w:rsid w:val="007939FF"/>
    <w:rsid w:val="007A57EA"/>
    <w:rsid w:val="007C2535"/>
    <w:rsid w:val="007C46E7"/>
    <w:rsid w:val="007D3C32"/>
    <w:rsid w:val="007D6AB9"/>
    <w:rsid w:val="007E582C"/>
    <w:rsid w:val="008143AC"/>
    <w:rsid w:val="00840A4F"/>
    <w:rsid w:val="0088547E"/>
    <w:rsid w:val="008877C1"/>
    <w:rsid w:val="008B1CCF"/>
    <w:rsid w:val="008B3758"/>
    <w:rsid w:val="008B7343"/>
    <w:rsid w:val="008C1A3E"/>
    <w:rsid w:val="008C3F51"/>
    <w:rsid w:val="008D15FE"/>
    <w:rsid w:val="008D5366"/>
    <w:rsid w:val="00905B5B"/>
    <w:rsid w:val="00921456"/>
    <w:rsid w:val="00945EA6"/>
    <w:rsid w:val="009476B9"/>
    <w:rsid w:val="00951C6A"/>
    <w:rsid w:val="00957B11"/>
    <w:rsid w:val="00962102"/>
    <w:rsid w:val="009947E4"/>
    <w:rsid w:val="009A67E4"/>
    <w:rsid w:val="009B12A3"/>
    <w:rsid w:val="009F10A2"/>
    <w:rsid w:val="00A06007"/>
    <w:rsid w:val="00A25031"/>
    <w:rsid w:val="00A6576C"/>
    <w:rsid w:val="00A77460"/>
    <w:rsid w:val="00A85BFD"/>
    <w:rsid w:val="00A879C6"/>
    <w:rsid w:val="00AA760D"/>
    <w:rsid w:val="00AB4963"/>
    <w:rsid w:val="00AC70EF"/>
    <w:rsid w:val="00AD1763"/>
    <w:rsid w:val="00B2577A"/>
    <w:rsid w:val="00B51623"/>
    <w:rsid w:val="00B85862"/>
    <w:rsid w:val="00B95A6A"/>
    <w:rsid w:val="00BE74B0"/>
    <w:rsid w:val="00BF0C80"/>
    <w:rsid w:val="00C07EE9"/>
    <w:rsid w:val="00C527F8"/>
    <w:rsid w:val="00C60014"/>
    <w:rsid w:val="00C72AD5"/>
    <w:rsid w:val="00C95406"/>
    <w:rsid w:val="00CB1A6D"/>
    <w:rsid w:val="00CF10A3"/>
    <w:rsid w:val="00CF17B5"/>
    <w:rsid w:val="00D00441"/>
    <w:rsid w:val="00D02C2C"/>
    <w:rsid w:val="00D15653"/>
    <w:rsid w:val="00D3550A"/>
    <w:rsid w:val="00D3749E"/>
    <w:rsid w:val="00D50564"/>
    <w:rsid w:val="00D8762F"/>
    <w:rsid w:val="00D94FF4"/>
    <w:rsid w:val="00D97F40"/>
    <w:rsid w:val="00DC1A4F"/>
    <w:rsid w:val="00DE470B"/>
    <w:rsid w:val="00DF4CBB"/>
    <w:rsid w:val="00E45D65"/>
    <w:rsid w:val="00E862B2"/>
    <w:rsid w:val="00E86619"/>
    <w:rsid w:val="00E86874"/>
    <w:rsid w:val="00F01D0B"/>
    <w:rsid w:val="00F225B1"/>
    <w:rsid w:val="00F25532"/>
    <w:rsid w:val="00F469F1"/>
    <w:rsid w:val="00F63149"/>
    <w:rsid w:val="00F71A45"/>
    <w:rsid w:val="00F92BFF"/>
    <w:rsid w:val="00FA6F8C"/>
    <w:rsid w:val="00FB4E41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7228"/>
  <w15:docId w15:val="{FC76F5EA-2E07-4B23-AD62-BC8FF83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C4"/>
  </w:style>
  <w:style w:type="paragraph" w:styleId="Footer">
    <w:name w:val="footer"/>
    <w:basedOn w:val="Normal"/>
    <w:link w:val="FooterChar"/>
    <w:uiPriority w:val="99"/>
    <w:unhideWhenUsed/>
    <w:rsid w:val="0053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C4"/>
  </w:style>
  <w:style w:type="paragraph" w:customStyle="1" w:styleId="textbox">
    <w:name w:val="textbox"/>
    <w:basedOn w:val="Normal"/>
    <w:rsid w:val="00A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4E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-school.org.uk/news/2017/04/ofsted-launches-new-%E2%80%98good%E2%80%99-logo-provi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lberrybushmontessori@btconnect.com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cp:lastPrinted>2020-09-10T14:25:00Z</cp:lastPrinted>
  <dcterms:created xsi:type="dcterms:W3CDTF">2020-11-03T12:59:00Z</dcterms:created>
  <dcterms:modified xsi:type="dcterms:W3CDTF">2020-11-03T12:59:00Z</dcterms:modified>
</cp:coreProperties>
</file>