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D8E71" w14:textId="77777777" w:rsidR="00643481" w:rsidRDefault="00643481" w:rsidP="00643481">
      <w:pPr>
        <w:spacing w:before="120" w:after="120" w:line="360" w:lineRule="auto"/>
        <w:jc w:val="center"/>
        <w:rPr>
          <w:rFonts w:ascii="Century" w:hAnsi="Century" w:cs="Arial"/>
          <w:sz w:val="28"/>
        </w:rPr>
      </w:pPr>
      <w:r w:rsidRPr="00AC6557">
        <w:rPr>
          <w:rFonts w:ascii="Lucida Handwriting" w:hAnsi="Lucida Handwriting"/>
          <w:noProof/>
          <w:sz w:val="32"/>
          <w:szCs w:val="32"/>
          <w:lang w:eastAsia="en-GB"/>
        </w:rPr>
        <w:drawing>
          <wp:inline distT="0" distB="0" distL="0" distR="0" wp14:anchorId="797869A5" wp14:editId="1B79D0AF">
            <wp:extent cx="1577340" cy="891540"/>
            <wp:effectExtent l="0" t="0" r="3810" b="3810"/>
            <wp:docPr id="1" name="Picture 1" descr="Copy of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can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88310"/>
                    </a:xfrm>
                    <a:prstGeom prst="rect">
                      <a:avLst/>
                    </a:prstGeom>
                    <a:noFill/>
                    <a:ln>
                      <a:noFill/>
                    </a:ln>
                  </pic:spPr>
                </pic:pic>
              </a:graphicData>
            </a:graphic>
          </wp:inline>
        </w:drawing>
      </w:r>
    </w:p>
    <w:p w14:paraId="590E7777" w14:textId="77777777" w:rsidR="002C587B" w:rsidRPr="009B5DEE" w:rsidRDefault="00643481" w:rsidP="001C03CF">
      <w:pPr>
        <w:spacing w:before="120" w:after="120" w:line="360" w:lineRule="auto"/>
        <w:jc w:val="center"/>
        <w:rPr>
          <w:rFonts w:ascii="Century" w:hAnsi="Century" w:cs="Arial"/>
          <w:sz w:val="24"/>
          <w:szCs w:val="24"/>
        </w:rPr>
      </w:pPr>
      <w:r w:rsidRPr="009B5DEE">
        <w:rPr>
          <w:rFonts w:ascii="Century" w:hAnsi="Century" w:cs="Arial"/>
          <w:sz w:val="24"/>
          <w:szCs w:val="24"/>
        </w:rPr>
        <w:t xml:space="preserve">THE MULBERRY BUSH MONTESSORI NURSERY LTD </w:t>
      </w:r>
    </w:p>
    <w:p w14:paraId="1B09F815" w14:textId="77777777" w:rsidR="00986F71" w:rsidRPr="00A1480D" w:rsidRDefault="00643481" w:rsidP="00986F71">
      <w:pPr>
        <w:spacing w:before="120" w:after="120" w:line="240" w:lineRule="auto"/>
        <w:contextualSpacing/>
        <w:jc w:val="center"/>
        <w:rPr>
          <w:rFonts w:ascii="Century" w:hAnsi="Century" w:cs="Arial"/>
          <w:b/>
          <w:sz w:val="28"/>
          <w:szCs w:val="28"/>
        </w:rPr>
      </w:pPr>
      <w:r w:rsidRPr="00A1480D">
        <w:rPr>
          <w:rFonts w:ascii="Century" w:hAnsi="Century" w:cs="Arial"/>
          <w:b/>
          <w:sz w:val="28"/>
          <w:szCs w:val="28"/>
        </w:rPr>
        <w:t>SPECIAL EDUCATIONAL NEEDS AND DISABILITY (SEND)</w:t>
      </w:r>
    </w:p>
    <w:p w14:paraId="687F0E06" w14:textId="77777777" w:rsidR="009B5DEE" w:rsidRDefault="009B5DEE" w:rsidP="00986F71">
      <w:pPr>
        <w:spacing w:before="120" w:after="120" w:line="240" w:lineRule="auto"/>
        <w:contextualSpacing/>
        <w:jc w:val="center"/>
        <w:rPr>
          <w:rFonts w:ascii="Century" w:hAnsi="Century" w:cs="Arial"/>
          <w:b/>
          <w:sz w:val="28"/>
          <w:szCs w:val="28"/>
        </w:rPr>
      </w:pPr>
    </w:p>
    <w:p w14:paraId="6D49F88F" w14:textId="77777777" w:rsidR="004025FB" w:rsidRPr="009B4756" w:rsidRDefault="00643481" w:rsidP="00986F71">
      <w:pPr>
        <w:spacing w:before="120" w:after="120" w:line="240" w:lineRule="auto"/>
        <w:contextualSpacing/>
        <w:jc w:val="center"/>
        <w:rPr>
          <w:rFonts w:ascii="Century" w:hAnsi="Century" w:cs="Arial"/>
          <w:b/>
          <w:sz w:val="28"/>
          <w:szCs w:val="28"/>
        </w:rPr>
      </w:pPr>
      <w:r w:rsidRPr="009B4756">
        <w:rPr>
          <w:rFonts w:ascii="Century" w:hAnsi="Century" w:cs="Arial"/>
          <w:b/>
          <w:sz w:val="28"/>
          <w:szCs w:val="28"/>
        </w:rPr>
        <w:t>CHILDREN AND FAMILIES ACT 2014</w:t>
      </w:r>
    </w:p>
    <w:p w14:paraId="49D173DE" w14:textId="77777777" w:rsidR="00986F71" w:rsidRPr="00A1480D" w:rsidRDefault="00643481" w:rsidP="00240DDC">
      <w:pPr>
        <w:spacing w:before="120" w:after="120" w:line="360" w:lineRule="auto"/>
        <w:jc w:val="center"/>
        <w:rPr>
          <w:rFonts w:ascii="Century" w:hAnsi="Century" w:cs="Arial"/>
          <w:b/>
          <w:sz w:val="28"/>
          <w:szCs w:val="28"/>
        </w:rPr>
      </w:pPr>
      <w:r w:rsidRPr="00A1480D">
        <w:rPr>
          <w:rFonts w:ascii="Century" w:hAnsi="Century" w:cs="Arial"/>
          <w:b/>
          <w:sz w:val="28"/>
          <w:szCs w:val="28"/>
        </w:rPr>
        <w:t>LOCAL OFFER</w:t>
      </w:r>
    </w:p>
    <w:p w14:paraId="0356F779" w14:textId="77777777" w:rsidR="009B5DEE" w:rsidRPr="009B4756" w:rsidRDefault="00687C20" w:rsidP="009B4756">
      <w:pPr>
        <w:spacing w:before="120" w:after="120" w:line="360" w:lineRule="auto"/>
        <w:contextualSpacing/>
        <w:jc w:val="both"/>
        <w:rPr>
          <w:rFonts w:ascii="Century" w:hAnsi="Century" w:cs="Arial"/>
          <w:sz w:val="24"/>
          <w:szCs w:val="24"/>
        </w:rPr>
      </w:pPr>
      <w:r w:rsidRPr="009B4756">
        <w:rPr>
          <w:rFonts w:ascii="Century" w:hAnsi="Century" w:cs="Arial"/>
          <w:sz w:val="24"/>
          <w:szCs w:val="24"/>
        </w:rPr>
        <w:t xml:space="preserve">The Children and Families Act 2014 requires local authorities to publish, in a single place, information on services and provision across education, transport, health and social care for children and young people aged 0-25 with special educational needs </w:t>
      </w:r>
      <w:r w:rsidR="004025FB" w:rsidRPr="009B4756">
        <w:rPr>
          <w:rFonts w:ascii="Century" w:hAnsi="Century" w:cs="Arial"/>
          <w:sz w:val="24"/>
          <w:szCs w:val="24"/>
        </w:rPr>
        <w:t>and disabil</w:t>
      </w:r>
      <w:r w:rsidR="0062456A" w:rsidRPr="009B4756">
        <w:rPr>
          <w:rFonts w:ascii="Century" w:hAnsi="Century" w:cs="Arial"/>
          <w:sz w:val="24"/>
          <w:szCs w:val="24"/>
        </w:rPr>
        <w:t>ities</w:t>
      </w:r>
      <w:r w:rsidR="004025FB" w:rsidRPr="009B4756">
        <w:rPr>
          <w:rFonts w:ascii="Century" w:hAnsi="Century" w:cs="Arial"/>
          <w:sz w:val="24"/>
          <w:szCs w:val="24"/>
        </w:rPr>
        <w:t xml:space="preserve"> (SEND). </w:t>
      </w:r>
      <w:r w:rsidRPr="009B4756">
        <w:rPr>
          <w:rFonts w:ascii="Century" w:hAnsi="Century" w:cs="Arial"/>
          <w:sz w:val="24"/>
          <w:szCs w:val="24"/>
        </w:rPr>
        <w:t>The purpose of this ‘</w:t>
      </w:r>
      <w:r w:rsidR="0062456A" w:rsidRPr="009B4756">
        <w:rPr>
          <w:rFonts w:ascii="Century" w:hAnsi="Century" w:cs="Arial"/>
          <w:sz w:val="24"/>
          <w:szCs w:val="24"/>
        </w:rPr>
        <w:t>L</w:t>
      </w:r>
      <w:r w:rsidRPr="009B4756">
        <w:rPr>
          <w:rFonts w:ascii="Century" w:hAnsi="Century" w:cs="Arial"/>
          <w:sz w:val="24"/>
          <w:szCs w:val="24"/>
        </w:rPr>
        <w:t xml:space="preserve">ocal </w:t>
      </w:r>
      <w:r w:rsidR="0062456A" w:rsidRPr="009B4756">
        <w:rPr>
          <w:rFonts w:ascii="Century" w:hAnsi="Century" w:cs="Arial"/>
          <w:sz w:val="24"/>
          <w:szCs w:val="24"/>
        </w:rPr>
        <w:t>O</w:t>
      </w:r>
      <w:r w:rsidRPr="009B4756">
        <w:rPr>
          <w:rFonts w:ascii="Century" w:hAnsi="Century" w:cs="Arial"/>
          <w:sz w:val="24"/>
          <w:szCs w:val="24"/>
        </w:rPr>
        <w:t xml:space="preserve">ffer’ is to enable parents, carers and young people to </w:t>
      </w:r>
      <w:r w:rsidR="002C587B" w:rsidRPr="009B4756">
        <w:rPr>
          <w:rFonts w:ascii="Century" w:hAnsi="Century" w:cs="Arial"/>
          <w:sz w:val="24"/>
          <w:szCs w:val="24"/>
        </w:rPr>
        <w:t>get a clear view of</w:t>
      </w:r>
      <w:r w:rsidRPr="009B4756">
        <w:rPr>
          <w:rFonts w:ascii="Century" w:hAnsi="Century" w:cs="Arial"/>
          <w:sz w:val="24"/>
          <w:szCs w:val="24"/>
        </w:rPr>
        <w:t xml:space="preserve"> what services are available for children </w:t>
      </w:r>
      <w:r w:rsidR="002C587B" w:rsidRPr="009B4756">
        <w:rPr>
          <w:rFonts w:ascii="Century" w:hAnsi="Century" w:cs="Arial"/>
          <w:sz w:val="24"/>
          <w:szCs w:val="24"/>
        </w:rPr>
        <w:t xml:space="preserve">and young people (0-25yrs) </w:t>
      </w:r>
      <w:r w:rsidRPr="009B4756">
        <w:rPr>
          <w:rFonts w:ascii="Century" w:hAnsi="Century" w:cs="Arial"/>
          <w:sz w:val="24"/>
          <w:szCs w:val="24"/>
        </w:rPr>
        <w:t>with SEND in thei</w:t>
      </w:r>
      <w:r w:rsidR="002C587B" w:rsidRPr="009B4756">
        <w:rPr>
          <w:rFonts w:ascii="Century" w:hAnsi="Century" w:cs="Arial"/>
          <w:sz w:val="24"/>
          <w:szCs w:val="24"/>
        </w:rPr>
        <w:t>r area</w:t>
      </w:r>
      <w:r w:rsidR="004025FB" w:rsidRPr="009B4756">
        <w:rPr>
          <w:rFonts w:ascii="Century" w:hAnsi="Century" w:cs="Arial"/>
          <w:sz w:val="24"/>
          <w:szCs w:val="24"/>
        </w:rPr>
        <w:t xml:space="preserve">. </w:t>
      </w:r>
      <w:r w:rsidRPr="009B4756">
        <w:rPr>
          <w:rFonts w:ascii="Century" w:hAnsi="Century" w:cs="Arial"/>
          <w:sz w:val="24"/>
          <w:szCs w:val="24"/>
        </w:rPr>
        <w:t xml:space="preserve">The process extends to </w:t>
      </w:r>
      <w:r w:rsidR="002C587B" w:rsidRPr="009B4756">
        <w:rPr>
          <w:rFonts w:ascii="Century" w:hAnsi="Century" w:cs="Arial"/>
          <w:sz w:val="24"/>
          <w:szCs w:val="24"/>
        </w:rPr>
        <w:t xml:space="preserve">registered </w:t>
      </w:r>
      <w:r w:rsidRPr="009B4756">
        <w:rPr>
          <w:rFonts w:ascii="Century" w:hAnsi="Century" w:cs="Arial"/>
          <w:sz w:val="24"/>
          <w:szCs w:val="24"/>
        </w:rPr>
        <w:t xml:space="preserve">early </w:t>
      </w:r>
      <w:r w:rsidR="009B5DEE" w:rsidRPr="009B4756">
        <w:rPr>
          <w:rFonts w:ascii="Century" w:hAnsi="Century" w:cs="Arial"/>
          <w:sz w:val="24"/>
          <w:szCs w:val="24"/>
        </w:rPr>
        <w:t>years’</w:t>
      </w:r>
      <w:r w:rsidRPr="009B4756">
        <w:rPr>
          <w:rFonts w:ascii="Century" w:hAnsi="Century" w:cs="Arial"/>
          <w:sz w:val="24"/>
          <w:szCs w:val="24"/>
        </w:rPr>
        <w:t xml:space="preserve"> settings and the information below forms our setting</w:t>
      </w:r>
      <w:r w:rsidR="0062456A" w:rsidRPr="009B4756">
        <w:rPr>
          <w:rFonts w:ascii="Century" w:hAnsi="Century" w:cs="Arial"/>
          <w:sz w:val="24"/>
          <w:szCs w:val="24"/>
        </w:rPr>
        <w:t>’s</w:t>
      </w:r>
      <w:r w:rsidRPr="009B4756">
        <w:rPr>
          <w:rFonts w:ascii="Century" w:hAnsi="Century" w:cs="Arial"/>
          <w:sz w:val="24"/>
          <w:szCs w:val="24"/>
        </w:rPr>
        <w:t xml:space="preserve"> offer and shows how we </w:t>
      </w:r>
      <w:r w:rsidR="009B5DEE" w:rsidRPr="009B4756">
        <w:rPr>
          <w:rFonts w:ascii="Century" w:hAnsi="Century" w:cs="Arial"/>
          <w:sz w:val="24"/>
          <w:szCs w:val="24"/>
        </w:rPr>
        <w:t xml:space="preserve">as an inclusive provision </w:t>
      </w:r>
      <w:r w:rsidR="002C587B" w:rsidRPr="009B4756">
        <w:rPr>
          <w:rFonts w:ascii="Century" w:hAnsi="Century" w:cs="Arial"/>
          <w:sz w:val="24"/>
          <w:szCs w:val="24"/>
        </w:rPr>
        <w:t>provide</w:t>
      </w:r>
      <w:r w:rsidRPr="009B4756">
        <w:rPr>
          <w:rFonts w:ascii="Century" w:hAnsi="Century" w:cs="Arial"/>
          <w:sz w:val="24"/>
          <w:szCs w:val="24"/>
        </w:rPr>
        <w:t xml:space="preserve"> for children with special educational needs and disabilities.</w:t>
      </w:r>
    </w:p>
    <w:p w14:paraId="3A609F0B" w14:textId="77777777" w:rsidR="001D377C" w:rsidRPr="00824718" w:rsidRDefault="001D377C" w:rsidP="009B4756">
      <w:pPr>
        <w:spacing w:before="120" w:after="120" w:line="360" w:lineRule="auto"/>
        <w:contextualSpacing/>
        <w:jc w:val="both"/>
        <w:rPr>
          <w:rFonts w:ascii="Century" w:hAnsi="Century" w:cs="Arial"/>
          <w:sz w:val="16"/>
          <w:szCs w:val="16"/>
        </w:rPr>
      </w:pPr>
      <w:r w:rsidRPr="009B4756">
        <w:rPr>
          <w:rFonts w:ascii="Century" w:hAnsi="Century" w:cs="Arial"/>
          <w:sz w:val="24"/>
          <w:szCs w:val="24"/>
        </w:rPr>
        <w:t xml:space="preserve"> </w:t>
      </w:r>
    </w:p>
    <w:p w14:paraId="27C24AC8" w14:textId="77777777" w:rsidR="00687C20" w:rsidRPr="009B4756" w:rsidRDefault="001D377C" w:rsidP="009B4756">
      <w:pPr>
        <w:spacing w:before="120" w:after="120" w:line="360" w:lineRule="auto"/>
        <w:contextualSpacing/>
        <w:jc w:val="both"/>
        <w:rPr>
          <w:rFonts w:ascii="Century" w:hAnsi="Century" w:cs="Arial"/>
          <w:i/>
          <w:sz w:val="24"/>
          <w:szCs w:val="24"/>
        </w:rPr>
      </w:pPr>
      <w:r w:rsidRPr="009B4756">
        <w:rPr>
          <w:rFonts w:ascii="Century" w:hAnsi="Century" w:cs="Arial"/>
          <w:sz w:val="24"/>
          <w:szCs w:val="24"/>
        </w:rPr>
        <w:t>In defining special educational needs the Education Act (1996) states ‘</w:t>
      </w:r>
      <w:r w:rsidRPr="009B4756">
        <w:rPr>
          <w:rFonts w:ascii="Century" w:hAnsi="Century" w:cs="Arial"/>
          <w:i/>
          <w:sz w:val="24"/>
          <w:szCs w:val="24"/>
        </w:rPr>
        <w:t xml:space="preserve">A child or young person has SEN if they have a learning difficulty or disability which calls for special educational provision to be made for him/her. A child of compulsory school age or young person has a learning disability if he/she has a significantly greater difficulty in learning than the majority of others of the same age or has a disability which prevents or hinders them from making use of facilities of a kind generally provided for others of the same age’. </w:t>
      </w:r>
      <w:r w:rsidRPr="009B4756">
        <w:rPr>
          <w:rFonts w:ascii="Century" w:hAnsi="Century" w:cs="Arial"/>
          <w:sz w:val="24"/>
          <w:szCs w:val="24"/>
        </w:rPr>
        <w:t>The definition for children below the compulsory school age has special educational needs if</w:t>
      </w:r>
      <w:r w:rsidR="00986F71" w:rsidRPr="009B4756">
        <w:rPr>
          <w:rFonts w:ascii="Century" w:hAnsi="Century" w:cs="Arial"/>
          <w:sz w:val="24"/>
          <w:szCs w:val="24"/>
        </w:rPr>
        <w:t>;</w:t>
      </w:r>
      <w:r w:rsidRPr="009B4756">
        <w:rPr>
          <w:rFonts w:ascii="Century" w:hAnsi="Century" w:cs="Arial"/>
          <w:i/>
          <w:sz w:val="24"/>
          <w:szCs w:val="24"/>
        </w:rPr>
        <w:t xml:space="preserve"> </w:t>
      </w:r>
      <w:r w:rsidR="00986F71" w:rsidRPr="009B4756">
        <w:rPr>
          <w:rFonts w:ascii="Century" w:hAnsi="Century" w:cs="Arial"/>
          <w:i/>
          <w:sz w:val="24"/>
          <w:szCs w:val="24"/>
        </w:rPr>
        <w:t>‘</w:t>
      </w:r>
      <w:r w:rsidRPr="009B4756">
        <w:rPr>
          <w:rFonts w:ascii="Century" w:hAnsi="Century" w:cs="Arial"/>
          <w:i/>
          <w:sz w:val="24"/>
          <w:szCs w:val="24"/>
        </w:rPr>
        <w:t xml:space="preserve">he/she is likely to fall in the definition </w:t>
      </w:r>
      <w:r w:rsidR="00986F71" w:rsidRPr="009B4756">
        <w:rPr>
          <w:rFonts w:ascii="Century" w:hAnsi="Century" w:cs="Arial"/>
          <w:i/>
          <w:sz w:val="24"/>
          <w:szCs w:val="24"/>
        </w:rPr>
        <w:t>above when they reach compulsory</w:t>
      </w:r>
      <w:r w:rsidRPr="009B4756">
        <w:rPr>
          <w:rFonts w:ascii="Century" w:hAnsi="Century" w:cs="Arial"/>
          <w:i/>
          <w:sz w:val="24"/>
          <w:szCs w:val="24"/>
        </w:rPr>
        <w:t xml:space="preserve"> school age or would if special</w:t>
      </w:r>
      <w:r w:rsidR="00986F71" w:rsidRPr="009B4756">
        <w:rPr>
          <w:rFonts w:ascii="Century" w:hAnsi="Century" w:cs="Arial"/>
          <w:i/>
          <w:sz w:val="24"/>
          <w:szCs w:val="24"/>
        </w:rPr>
        <w:t xml:space="preserve"> educational provision were not available to them’.</w:t>
      </w:r>
    </w:p>
    <w:p w14:paraId="63BB8FB4" w14:textId="77777777" w:rsidR="00240DDC" w:rsidRPr="00824718" w:rsidRDefault="00240DDC" w:rsidP="009B4756">
      <w:pPr>
        <w:spacing w:before="225" w:after="225" w:line="360" w:lineRule="auto"/>
        <w:contextualSpacing/>
        <w:rPr>
          <w:rFonts w:ascii="Century" w:eastAsia="Times New Roman" w:hAnsi="Century" w:cs="Arial"/>
          <w:iCs/>
          <w:sz w:val="16"/>
          <w:szCs w:val="16"/>
          <w:lang w:eastAsia="en-GB"/>
        </w:rPr>
      </w:pPr>
    </w:p>
    <w:p w14:paraId="2D84DD4F" w14:textId="77777777" w:rsidR="00AC180B" w:rsidRDefault="0016741C" w:rsidP="009B4756">
      <w:pPr>
        <w:spacing w:before="225" w:after="225" w:line="360" w:lineRule="auto"/>
        <w:contextualSpacing/>
        <w:rPr>
          <w:rFonts w:ascii="Century" w:eastAsia="Times New Roman" w:hAnsi="Century" w:cs="Arial"/>
          <w:iCs/>
          <w:sz w:val="24"/>
          <w:szCs w:val="24"/>
          <w:lang w:eastAsia="en-GB"/>
        </w:rPr>
      </w:pPr>
      <w:r w:rsidRPr="009B4756">
        <w:rPr>
          <w:rFonts w:ascii="Century" w:eastAsia="Times New Roman" w:hAnsi="Century" w:cs="Arial"/>
          <w:iCs/>
          <w:sz w:val="24"/>
          <w:szCs w:val="24"/>
          <w:lang w:eastAsia="en-GB"/>
        </w:rPr>
        <w:t xml:space="preserve">The Mulberry Bush Montessori Nursery </w:t>
      </w:r>
      <w:r w:rsidR="009B5DEE" w:rsidRPr="009B4756">
        <w:rPr>
          <w:rFonts w:ascii="Century" w:eastAsia="Times New Roman" w:hAnsi="Century" w:cs="Arial"/>
          <w:iCs/>
          <w:sz w:val="24"/>
          <w:szCs w:val="24"/>
          <w:lang w:eastAsia="en-GB"/>
        </w:rPr>
        <w:t xml:space="preserve">Ltd </w:t>
      </w:r>
      <w:r w:rsidRPr="009B4756">
        <w:rPr>
          <w:rFonts w:ascii="Century" w:eastAsia="Times New Roman" w:hAnsi="Century" w:cs="Arial"/>
          <w:iCs/>
          <w:sz w:val="24"/>
          <w:szCs w:val="24"/>
          <w:lang w:eastAsia="en-GB"/>
        </w:rPr>
        <w:t xml:space="preserve">has regard for the SEND code of practice and is committed to meeting the individual needs of children with special educational needs and/or disabilities. We promote equality </w:t>
      </w:r>
      <w:r w:rsidR="009B5DEE" w:rsidRPr="009B4756">
        <w:rPr>
          <w:rFonts w:ascii="Century" w:eastAsia="Times New Roman" w:hAnsi="Century" w:cs="Arial"/>
          <w:iCs/>
          <w:sz w:val="24"/>
          <w:szCs w:val="24"/>
          <w:lang w:eastAsia="en-GB"/>
        </w:rPr>
        <w:t xml:space="preserve">and inclusion and recognise </w:t>
      </w:r>
      <w:r w:rsidRPr="009B4756">
        <w:rPr>
          <w:rFonts w:ascii="Century" w:eastAsia="Times New Roman" w:hAnsi="Century" w:cs="Arial"/>
          <w:iCs/>
          <w:sz w:val="24"/>
          <w:szCs w:val="24"/>
          <w:lang w:eastAsia="en-GB"/>
        </w:rPr>
        <w:t>that all children have a right to protection from abuse</w:t>
      </w:r>
      <w:r w:rsidR="009B5DEE" w:rsidRPr="009B4756">
        <w:rPr>
          <w:rFonts w:ascii="Century" w:eastAsia="Times New Roman" w:hAnsi="Century" w:cs="Arial"/>
          <w:iCs/>
          <w:sz w:val="24"/>
          <w:szCs w:val="24"/>
          <w:lang w:eastAsia="en-GB"/>
        </w:rPr>
        <w:t>,</w:t>
      </w:r>
      <w:r w:rsidRPr="009B4756">
        <w:rPr>
          <w:rFonts w:ascii="Century" w:eastAsia="Times New Roman" w:hAnsi="Century" w:cs="Arial"/>
          <w:iCs/>
          <w:sz w:val="24"/>
          <w:szCs w:val="24"/>
          <w:lang w:eastAsia="en-GB"/>
        </w:rPr>
        <w:t xml:space="preserve"> and is committed to protect </w:t>
      </w:r>
      <w:r w:rsidR="009B5DEE" w:rsidRPr="009B4756">
        <w:rPr>
          <w:rFonts w:ascii="Century" w:eastAsia="Times New Roman" w:hAnsi="Century" w:cs="Arial"/>
          <w:iCs/>
          <w:sz w:val="24"/>
          <w:szCs w:val="24"/>
          <w:lang w:eastAsia="en-GB"/>
        </w:rPr>
        <w:t>and safeguard the welfare of</w:t>
      </w:r>
      <w:r w:rsidRPr="009B4756">
        <w:rPr>
          <w:rFonts w:ascii="Century" w:eastAsia="Times New Roman" w:hAnsi="Century" w:cs="Arial"/>
          <w:iCs/>
          <w:sz w:val="24"/>
          <w:szCs w:val="24"/>
          <w:lang w:eastAsia="en-GB"/>
        </w:rPr>
        <w:t xml:space="preserve"> children. The Mulberry Bush values the abilities and achievements of individual children, and is committed to providing for each child the best possible environment for learning and development, </w:t>
      </w:r>
    </w:p>
    <w:p w14:paraId="5D2AEF46" w14:textId="77777777" w:rsidR="00AC180B" w:rsidRDefault="00AC180B" w:rsidP="009B4756">
      <w:pPr>
        <w:spacing w:before="225" w:after="225" w:line="360" w:lineRule="auto"/>
        <w:contextualSpacing/>
        <w:rPr>
          <w:rFonts w:ascii="Century" w:eastAsia="Times New Roman" w:hAnsi="Century" w:cs="Arial"/>
          <w:iCs/>
          <w:sz w:val="24"/>
          <w:szCs w:val="24"/>
          <w:lang w:eastAsia="en-GB"/>
        </w:rPr>
      </w:pPr>
    </w:p>
    <w:p w14:paraId="532A2685" w14:textId="77777777" w:rsidR="00240DDC" w:rsidRPr="009B4756" w:rsidRDefault="0016741C" w:rsidP="009B4756">
      <w:pPr>
        <w:spacing w:before="225" w:after="225" w:line="360" w:lineRule="auto"/>
        <w:contextualSpacing/>
        <w:rPr>
          <w:rFonts w:ascii="Century" w:eastAsia="Times New Roman" w:hAnsi="Century" w:cs="Arial"/>
          <w:sz w:val="24"/>
          <w:szCs w:val="24"/>
          <w:lang w:eastAsia="en-GB"/>
        </w:rPr>
      </w:pPr>
      <w:r w:rsidRPr="009B4756">
        <w:rPr>
          <w:rFonts w:ascii="Century" w:eastAsia="Times New Roman" w:hAnsi="Century" w:cs="Arial"/>
          <w:iCs/>
          <w:sz w:val="24"/>
          <w:szCs w:val="24"/>
          <w:lang w:eastAsia="en-GB"/>
        </w:rPr>
        <w:t xml:space="preserve">working </w:t>
      </w:r>
      <w:r w:rsidR="009B5DEE" w:rsidRPr="009B4756">
        <w:rPr>
          <w:rFonts w:ascii="Century" w:eastAsia="Times New Roman" w:hAnsi="Century" w:cs="Arial"/>
          <w:iCs/>
          <w:sz w:val="24"/>
          <w:szCs w:val="24"/>
          <w:lang w:eastAsia="en-GB"/>
        </w:rPr>
        <w:t xml:space="preserve">in partnership </w:t>
      </w:r>
      <w:r w:rsidRPr="009B4756">
        <w:rPr>
          <w:rFonts w:ascii="Century" w:eastAsia="Times New Roman" w:hAnsi="Century" w:cs="Arial"/>
          <w:iCs/>
          <w:sz w:val="24"/>
          <w:szCs w:val="24"/>
          <w:lang w:eastAsia="en-GB"/>
        </w:rPr>
        <w:t xml:space="preserve">with parents </w:t>
      </w:r>
      <w:r w:rsidR="009B5DEE" w:rsidRPr="009B4756">
        <w:rPr>
          <w:rFonts w:ascii="Century" w:eastAsia="Times New Roman" w:hAnsi="Century" w:cs="Arial"/>
          <w:iCs/>
          <w:sz w:val="24"/>
          <w:szCs w:val="24"/>
          <w:lang w:eastAsia="en-GB"/>
        </w:rPr>
        <w:t xml:space="preserve">and other professional agencies </w:t>
      </w:r>
      <w:r w:rsidRPr="009B4756">
        <w:rPr>
          <w:rFonts w:ascii="Century" w:eastAsia="Times New Roman" w:hAnsi="Century" w:cs="Arial"/>
          <w:iCs/>
          <w:sz w:val="24"/>
          <w:szCs w:val="24"/>
          <w:lang w:eastAsia="en-GB"/>
        </w:rPr>
        <w:t>to give each child the support</w:t>
      </w:r>
      <w:r w:rsidR="009B5DEE" w:rsidRPr="009B4756">
        <w:rPr>
          <w:rFonts w:ascii="Century" w:eastAsia="Times New Roman" w:hAnsi="Century" w:cs="Arial"/>
          <w:iCs/>
          <w:sz w:val="24"/>
          <w:szCs w:val="24"/>
          <w:lang w:eastAsia="en-GB"/>
        </w:rPr>
        <w:t xml:space="preserve"> and the opportunities</w:t>
      </w:r>
      <w:r w:rsidRPr="009B4756">
        <w:rPr>
          <w:rFonts w:ascii="Century" w:eastAsia="Times New Roman" w:hAnsi="Century" w:cs="Arial"/>
          <w:iCs/>
          <w:sz w:val="24"/>
          <w:szCs w:val="24"/>
          <w:lang w:eastAsia="en-GB"/>
        </w:rPr>
        <w:t xml:space="preserve"> to fulfil their potential.</w:t>
      </w:r>
    </w:p>
    <w:p w14:paraId="1314B135" w14:textId="77777777" w:rsidR="00A1480D" w:rsidRPr="009B4756" w:rsidRDefault="00A1480D" w:rsidP="009B4756">
      <w:pPr>
        <w:spacing w:before="225" w:after="225" w:line="360" w:lineRule="auto"/>
        <w:contextualSpacing/>
        <w:rPr>
          <w:rFonts w:ascii="Century" w:eastAsia="Times New Roman" w:hAnsi="Century" w:cs="Arial"/>
          <w:sz w:val="16"/>
          <w:szCs w:val="16"/>
          <w:lang w:eastAsia="en-GB"/>
        </w:rPr>
      </w:pPr>
    </w:p>
    <w:p w14:paraId="1BDEFF85" w14:textId="77777777" w:rsidR="004025FB" w:rsidRPr="009B4756" w:rsidRDefault="004025FB" w:rsidP="009B4756">
      <w:pPr>
        <w:spacing w:before="120" w:after="120" w:line="360" w:lineRule="auto"/>
        <w:jc w:val="both"/>
        <w:rPr>
          <w:rFonts w:ascii="Century" w:hAnsi="Century" w:cs="Arial"/>
          <w:b/>
          <w:sz w:val="24"/>
          <w:szCs w:val="24"/>
        </w:rPr>
      </w:pPr>
      <w:r w:rsidRPr="009B4756">
        <w:rPr>
          <w:rFonts w:ascii="Century" w:hAnsi="Century" w:cs="Arial"/>
          <w:b/>
          <w:sz w:val="24"/>
          <w:szCs w:val="24"/>
        </w:rPr>
        <w:t xml:space="preserve">Our </w:t>
      </w:r>
      <w:r w:rsidR="001C03CF" w:rsidRPr="009B4756">
        <w:rPr>
          <w:rFonts w:ascii="Century" w:hAnsi="Century" w:cs="Arial"/>
          <w:b/>
          <w:sz w:val="24"/>
          <w:szCs w:val="24"/>
        </w:rPr>
        <w:t>p</w:t>
      </w:r>
      <w:r w:rsidRPr="009B4756">
        <w:rPr>
          <w:rFonts w:ascii="Century" w:hAnsi="Century" w:cs="Arial"/>
          <w:b/>
          <w:sz w:val="24"/>
          <w:szCs w:val="24"/>
        </w:rPr>
        <w:t>olicy</w:t>
      </w:r>
    </w:p>
    <w:p w14:paraId="54FD4CCF" w14:textId="4DB47040" w:rsidR="004025FB" w:rsidRPr="009B4756" w:rsidRDefault="001D377C"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The Mulberry Bush meets</w:t>
      </w:r>
      <w:r w:rsidR="0016741C" w:rsidRPr="009B4756">
        <w:rPr>
          <w:rFonts w:ascii="Century" w:hAnsi="Century" w:cs="Arial"/>
          <w:sz w:val="24"/>
          <w:szCs w:val="24"/>
        </w:rPr>
        <w:t xml:space="preserve"> the requirements of and appl</w:t>
      </w:r>
      <w:r w:rsidRPr="009B4756">
        <w:rPr>
          <w:rFonts w:ascii="Century" w:hAnsi="Century" w:cs="Arial"/>
          <w:sz w:val="24"/>
          <w:szCs w:val="24"/>
        </w:rPr>
        <w:t>ies</w:t>
      </w:r>
      <w:r w:rsidR="0016741C" w:rsidRPr="009B4756">
        <w:rPr>
          <w:rFonts w:ascii="Century" w:hAnsi="Century" w:cs="Arial"/>
          <w:sz w:val="24"/>
          <w:szCs w:val="24"/>
        </w:rPr>
        <w:t xml:space="preserve"> good practice to</w:t>
      </w:r>
      <w:r w:rsidR="004025FB" w:rsidRPr="009B4756">
        <w:rPr>
          <w:rFonts w:ascii="Century" w:hAnsi="Century" w:cs="Arial"/>
          <w:sz w:val="24"/>
          <w:szCs w:val="24"/>
        </w:rPr>
        <w:t xml:space="preserve"> the </w:t>
      </w:r>
      <w:r w:rsidR="0016741C" w:rsidRPr="009B4756">
        <w:rPr>
          <w:rFonts w:ascii="Century" w:hAnsi="Century" w:cs="Arial"/>
          <w:sz w:val="24"/>
          <w:szCs w:val="24"/>
        </w:rPr>
        <w:t xml:space="preserve">SEND Code of Practice (2014) in conjunction with the </w:t>
      </w:r>
      <w:r w:rsidR="004025FB" w:rsidRPr="009B4756">
        <w:rPr>
          <w:rFonts w:ascii="Century" w:hAnsi="Century" w:cs="Arial"/>
          <w:sz w:val="24"/>
          <w:szCs w:val="24"/>
        </w:rPr>
        <w:t xml:space="preserve">Statutory Framework for the Early Years Foundation Stage </w:t>
      </w:r>
      <w:r w:rsidR="0016741C" w:rsidRPr="009B4756">
        <w:rPr>
          <w:rFonts w:ascii="Century" w:hAnsi="Century" w:cs="Arial"/>
          <w:sz w:val="24"/>
          <w:szCs w:val="24"/>
        </w:rPr>
        <w:t>(EYFS) 20</w:t>
      </w:r>
      <w:r w:rsidR="007A2335">
        <w:rPr>
          <w:rFonts w:ascii="Century" w:hAnsi="Century" w:cs="Arial"/>
          <w:sz w:val="24"/>
          <w:szCs w:val="24"/>
        </w:rPr>
        <w:t>21</w:t>
      </w:r>
      <w:r w:rsidR="0016741C" w:rsidRPr="009B4756">
        <w:rPr>
          <w:rFonts w:ascii="Century" w:hAnsi="Century" w:cs="Arial"/>
          <w:sz w:val="24"/>
          <w:szCs w:val="24"/>
        </w:rPr>
        <w:t>, Working Together to Safeguard Children (201</w:t>
      </w:r>
      <w:r w:rsidR="009B4756">
        <w:rPr>
          <w:rFonts w:ascii="Century" w:hAnsi="Century" w:cs="Arial"/>
          <w:sz w:val="24"/>
          <w:szCs w:val="24"/>
        </w:rPr>
        <w:t>8</w:t>
      </w:r>
      <w:r w:rsidR="0016741C" w:rsidRPr="009B4756">
        <w:rPr>
          <w:rFonts w:ascii="Century" w:hAnsi="Century" w:cs="Arial"/>
          <w:sz w:val="24"/>
          <w:szCs w:val="24"/>
        </w:rPr>
        <w:t xml:space="preserve">) </w:t>
      </w:r>
      <w:r w:rsidR="004025FB" w:rsidRPr="009B4756">
        <w:rPr>
          <w:rFonts w:ascii="Century" w:hAnsi="Century" w:cs="Arial"/>
          <w:sz w:val="24"/>
          <w:szCs w:val="24"/>
        </w:rPr>
        <w:t>and the Equality Act 2010.</w:t>
      </w:r>
    </w:p>
    <w:p w14:paraId="14788395" w14:textId="77777777" w:rsidR="004025FB" w:rsidRPr="009B4756" w:rsidRDefault="004025FB"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We ensure our provision is</w:t>
      </w:r>
      <w:r w:rsidR="00B45BED" w:rsidRPr="009B4756">
        <w:rPr>
          <w:rFonts w:ascii="Century" w:hAnsi="Century" w:cs="Arial"/>
          <w:sz w:val="24"/>
          <w:szCs w:val="24"/>
        </w:rPr>
        <w:t xml:space="preserve"> welcoming and</w:t>
      </w:r>
      <w:r w:rsidR="009B5DEE" w:rsidRPr="009B4756">
        <w:rPr>
          <w:rFonts w:ascii="Century" w:hAnsi="Century" w:cs="Arial"/>
          <w:sz w:val="24"/>
          <w:szCs w:val="24"/>
        </w:rPr>
        <w:t xml:space="preserve"> inclusive to</w:t>
      </w:r>
      <w:r w:rsidRPr="009B4756">
        <w:rPr>
          <w:rFonts w:ascii="Century" w:hAnsi="Century" w:cs="Arial"/>
          <w:sz w:val="24"/>
          <w:szCs w:val="24"/>
        </w:rPr>
        <w:t xml:space="preserve"> children with special educational needs and disabilities.</w:t>
      </w:r>
    </w:p>
    <w:p w14:paraId="6E5CB18F" w14:textId="77777777" w:rsidR="004025FB" w:rsidRPr="009B4756" w:rsidRDefault="004025FB"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 xml:space="preserve">We support parents </w:t>
      </w:r>
      <w:r w:rsidR="001C03CF" w:rsidRPr="009B4756">
        <w:rPr>
          <w:rFonts w:ascii="Century" w:hAnsi="Century" w:cs="Arial"/>
          <w:sz w:val="24"/>
          <w:szCs w:val="24"/>
        </w:rPr>
        <w:t>of</w:t>
      </w:r>
      <w:r w:rsidRPr="009B4756">
        <w:rPr>
          <w:rFonts w:ascii="Century" w:hAnsi="Century" w:cs="Arial"/>
          <w:sz w:val="24"/>
          <w:szCs w:val="24"/>
        </w:rPr>
        <w:t xml:space="preserve"> children with special educational needs and disabilities.</w:t>
      </w:r>
    </w:p>
    <w:p w14:paraId="7514B142" w14:textId="77777777" w:rsidR="004025FB" w:rsidRPr="009B4756" w:rsidRDefault="004025FB"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 xml:space="preserve">We </w:t>
      </w:r>
      <w:r w:rsidR="009B5DEE" w:rsidRPr="009B4756">
        <w:rPr>
          <w:rFonts w:ascii="Century" w:hAnsi="Century" w:cs="Arial"/>
          <w:sz w:val="24"/>
          <w:szCs w:val="24"/>
        </w:rPr>
        <w:t xml:space="preserve">recognise and </w:t>
      </w:r>
      <w:r w:rsidRPr="009B4756">
        <w:rPr>
          <w:rFonts w:ascii="Century" w:hAnsi="Century" w:cs="Arial"/>
          <w:sz w:val="24"/>
          <w:szCs w:val="24"/>
        </w:rPr>
        <w:t xml:space="preserve">identify the specific </w:t>
      </w:r>
      <w:r w:rsidR="009B5DEE" w:rsidRPr="009B4756">
        <w:rPr>
          <w:rFonts w:ascii="Century" w:hAnsi="Century" w:cs="Arial"/>
          <w:sz w:val="24"/>
          <w:szCs w:val="24"/>
        </w:rPr>
        <w:t xml:space="preserve">and individual </w:t>
      </w:r>
      <w:r w:rsidRPr="009B4756">
        <w:rPr>
          <w:rFonts w:ascii="Century" w:hAnsi="Century" w:cs="Arial"/>
          <w:sz w:val="24"/>
          <w:szCs w:val="24"/>
        </w:rPr>
        <w:t>ne</w:t>
      </w:r>
      <w:r w:rsidR="009B5DEE" w:rsidRPr="009B4756">
        <w:rPr>
          <w:rFonts w:ascii="Century" w:hAnsi="Century" w:cs="Arial"/>
          <w:sz w:val="24"/>
          <w:szCs w:val="24"/>
        </w:rPr>
        <w:t xml:space="preserve">eds of children </w:t>
      </w:r>
      <w:r w:rsidRPr="009B4756">
        <w:rPr>
          <w:rFonts w:ascii="Century" w:hAnsi="Century" w:cs="Arial"/>
          <w:sz w:val="24"/>
          <w:szCs w:val="24"/>
        </w:rPr>
        <w:t>and meet those needs through a range of SEN strategies</w:t>
      </w:r>
      <w:r w:rsidR="00986F71" w:rsidRPr="009B4756">
        <w:rPr>
          <w:rFonts w:ascii="Century" w:hAnsi="Century" w:cs="Arial"/>
          <w:sz w:val="24"/>
          <w:szCs w:val="24"/>
        </w:rPr>
        <w:t xml:space="preserve"> and support</w:t>
      </w:r>
      <w:r w:rsidRPr="009B4756">
        <w:rPr>
          <w:rFonts w:ascii="Century" w:hAnsi="Century" w:cs="Arial"/>
          <w:sz w:val="24"/>
          <w:szCs w:val="24"/>
        </w:rPr>
        <w:t>.</w:t>
      </w:r>
    </w:p>
    <w:p w14:paraId="35E129FD" w14:textId="77777777" w:rsidR="004025FB" w:rsidRPr="009B4756" w:rsidRDefault="004025FB"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We work in partnership with parents and other agencies in meeting individual children’s needs.</w:t>
      </w:r>
    </w:p>
    <w:p w14:paraId="1A148FE0" w14:textId="77777777" w:rsidR="004025FB" w:rsidRPr="009B4756" w:rsidRDefault="002A3AAC"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 xml:space="preserve">We monitor, </w:t>
      </w:r>
      <w:r w:rsidR="004025FB" w:rsidRPr="009B4756">
        <w:rPr>
          <w:rFonts w:ascii="Century" w:hAnsi="Century" w:cs="Arial"/>
          <w:sz w:val="24"/>
          <w:szCs w:val="24"/>
        </w:rPr>
        <w:t xml:space="preserve">review </w:t>
      </w:r>
      <w:r w:rsidRPr="009B4756">
        <w:rPr>
          <w:rFonts w:ascii="Century" w:hAnsi="Century" w:cs="Arial"/>
          <w:sz w:val="24"/>
          <w:szCs w:val="24"/>
        </w:rPr>
        <w:t xml:space="preserve">and evaluate </w:t>
      </w:r>
      <w:r w:rsidR="004025FB" w:rsidRPr="009B4756">
        <w:rPr>
          <w:rFonts w:ascii="Century" w:hAnsi="Century" w:cs="Arial"/>
          <w:sz w:val="24"/>
          <w:szCs w:val="24"/>
        </w:rPr>
        <w:t>our policy, practice and provision and, if necessary, make adjustments</w:t>
      </w:r>
      <w:r w:rsidR="009B5DEE" w:rsidRPr="009B4756">
        <w:rPr>
          <w:rFonts w:ascii="Century" w:hAnsi="Century" w:cs="Arial"/>
          <w:sz w:val="24"/>
          <w:szCs w:val="24"/>
        </w:rPr>
        <w:t xml:space="preserve"> to enhance inclusion where it is practicably and financially possible to do so</w:t>
      </w:r>
      <w:r w:rsidR="004025FB" w:rsidRPr="009B4756">
        <w:rPr>
          <w:rFonts w:ascii="Century" w:hAnsi="Century" w:cs="Arial"/>
          <w:sz w:val="24"/>
          <w:szCs w:val="24"/>
        </w:rPr>
        <w:t>.</w:t>
      </w:r>
    </w:p>
    <w:p w14:paraId="21E04A5C" w14:textId="77777777" w:rsidR="002427C8" w:rsidRDefault="004025FB"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We have a</w:t>
      </w:r>
      <w:r w:rsidR="002A3AAC" w:rsidRPr="009B4756">
        <w:rPr>
          <w:rFonts w:ascii="Century" w:hAnsi="Century" w:cs="Arial"/>
          <w:sz w:val="24"/>
          <w:szCs w:val="24"/>
        </w:rPr>
        <w:t>n</w:t>
      </w:r>
      <w:r w:rsidRPr="009B4756">
        <w:rPr>
          <w:rFonts w:ascii="Century" w:hAnsi="Century" w:cs="Arial"/>
          <w:sz w:val="24"/>
          <w:szCs w:val="24"/>
        </w:rPr>
        <w:t xml:space="preserve"> </w:t>
      </w:r>
      <w:r w:rsidR="002A3AAC" w:rsidRPr="009B4756">
        <w:rPr>
          <w:rFonts w:ascii="Century" w:hAnsi="Century" w:cs="Arial"/>
          <w:sz w:val="24"/>
          <w:szCs w:val="24"/>
        </w:rPr>
        <w:t>experienced and</w:t>
      </w:r>
      <w:r w:rsidR="00883470" w:rsidRPr="009B4756">
        <w:rPr>
          <w:rFonts w:ascii="Century" w:hAnsi="Century" w:cs="Arial"/>
          <w:sz w:val="24"/>
          <w:szCs w:val="24"/>
        </w:rPr>
        <w:t xml:space="preserve"> </w:t>
      </w:r>
      <w:r w:rsidR="007D7874" w:rsidRPr="009B4756">
        <w:rPr>
          <w:rFonts w:ascii="Century" w:hAnsi="Century" w:cs="Arial"/>
          <w:sz w:val="24"/>
          <w:szCs w:val="24"/>
        </w:rPr>
        <w:t>cohesive</w:t>
      </w:r>
      <w:r w:rsidR="002A3AAC" w:rsidRPr="009B4756">
        <w:rPr>
          <w:rFonts w:ascii="Century" w:hAnsi="Century" w:cs="Arial"/>
          <w:sz w:val="24"/>
          <w:szCs w:val="24"/>
        </w:rPr>
        <w:t xml:space="preserve"> </w:t>
      </w:r>
      <w:r w:rsidR="00883470" w:rsidRPr="009B4756">
        <w:rPr>
          <w:rFonts w:ascii="Century" w:hAnsi="Century" w:cs="Arial"/>
          <w:sz w:val="24"/>
          <w:szCs w:val="24"/>
        </w:rPr>
        <w:t xml:space="preserve">team </w:t>
      </w:r>
      <w:r w:rsidR="002A3AAC" w:rsidRPr="009B4756">
        <w:rPr>
          <w:rFonts w:ascii="Century" w:hAnsi="Century" w:cs="Arial"/>
          <w:sz w:val="24"/>
          <w:szCs w:val="24"/>
        </w:rPr>
        <w:t xml:space="preserve">at The Mulberry Bush </w:t>
      </w:r>
      <w:r w:rsidR="00883470" w:rsidRPr="009B4756">
        <w:rPr>
          <w:rFonts w:ascii="Century" w:hAnsi="Century" w:cs="Arial"/>
          <w:sz w:val="24"/>
          <w:szCs w:val="24"/>
        </w:rPr>
        <w:t xml:space="preserve">who </w:t>
      </w:r>
      <w:r w:rsidR="009B5DEE" w:rsidRPr="009B4756">
        <w:rPr>
          <w:rFonts w:ascii="Century" w:hAnsi="Century" w:cs="Arial"/>
          <w:sz w:val="24"/>
          <w:szCs w:val="24"/>
        </w:rPr>
        <w:t>are all committed to inclusive provision</w:t>
      </w:r>
      <w:r w:rsidR="002A3AAC" w:rsidRPr="009B4756">
        <w:rPr>
          <w:rFonts w:ascii="Century" w:hAnsi="Century" w:cs="Arial"/>
          <w:sz w:val="24"/>
          <w:szCs w:val="24"/>
        </w:rPr>
        <w:t>. Staff</w:t>
      </w:r>
      <w:r w:rsidR="00883470" w:rsidRPr="009B4756">
        <w:rPr>
          <w:rFonts w:ascii="Century" w:hAnsi="Century" w:cs="Arial"/>
          <w:sz w:val="24"/>
          <w:szCs w:val="24"/>
        </w:rPr>
        <w:t xml:space="preserve"> </w:t>
      </w:r>
      <w:r w:rsidR="002A3AAC" w:rsidRPr="009B4756">
        <w:rPr>
          <w:rFonts w:ascii="Century" w:hAnsi="Century" w:cs="Arial"/>
          <w:sz w:val="24"/>
          <w:szCs w:val="24"/>
        </w:rPr>
        <w:t xml:space="preserve">at all levels </w:t>
      </w:r>
      <w:r w:rsidR="00883470" w:rsidRPr="009B4756">
        <w:rPr>
          <w:rFonts w:ascii="Century" w:hAnsi="Century" w:cs="Arial"/>
          <w:sz w:val="24"/>
          <w:szCs w:val="24"/>
        </w:rPr>
        <w:t xml:space="preserve">are supported and mentored by the nursery </w:t>
      </w:r>
      <w:r w:rsidRPr="009B4756">
        <w:rPr>
          <w:rFonts w:ascii="Century" w:hAnsi="Century" w:cs="Arial"/>
          <w:sz w:val="24"/>
          <w:szCs w:val="24"/>
        </w:rPr>
        <w:t>designated Special Educational Needs Coordinator (SENC</w:t>
      </w:r>
      <w:r w:rsidR="00474E44" w:rsidRPr="009B4756">
        <w:rPr>
          <w:rFonts w:ascii="Century" w:hAnsi="Century" w:cs="Arial"/>
          <w:sz w:val="24"/>
          <w:szCs w:val="24"/>
        </w:rPr>
        <w:t>O</w:t>
      </w:r>
      <w:r w:rsidRPr="009B4756">
        <w:rPr>
          <w:rFonts w:ascii="Century" w:hAnsi="Century" w:cs="Arial"/>
          <w:sz w:val="24"/>
          <w:szCs w:val="24"/>
        </w:rPr>
        <w:t>) who is o</w:t>
      </w:r>
      <w:r w:rsidR="00986F71" w:rsidRPr="009B4756">
        <w:rPr>
          <w:rFonts w:ascii="Century" w:hAnsi="Century" w:cs="Arial"/>
          <w:sz w:val="24"/>
          <w:szCs w:val="24"/>
        </w:rPr>
        <w:t>ur Deputy Manager</w:t>
      </w:r>
      <w:r w:rsidR="009B5DEE" w:rsidRPr="009B4756">
        <w:rPr>
          <w:rFonts w:ascii="Century" w:hAnsi="Century" w:cs="Arial"/>
          <w:sz w:val="24"/>
          <w:szCs w:val="24"/>
        </w:rPr>
        <w:t xml:space="preserve"> and 2</w:t>
      </w:r>
      <w:r w:rsidR="009B5DEE" w:rsidRPr="009B4756">
        <w:rPr>
          <w:rFonts w:ascii="Century" w:hAnsi="Century" w:cs="Arial"/>
          <w:sz w:val="24"/>
          <w:szCs w:val="24"/>
          <w:vertAlign w:val="superscript"/>
        </w:rPr>
        <w:t>nd</w:t>
      </w:r>
      <w:r w:rsidR="009B5DEE" w:rsidRPr="009B4756">
        <w:rPr>
          <w:rFonts w:ascii="Century" w:hAnsi="Century" w:cs="Arial"/>
          <w:sz w:val="24"/>
          <w:szCs w:val="24"/>
        </w:rPr>
        <w:t xml:space="preserve"> safeguarding designated person (SDP).</w:t>
      </w:r>
      <w:r w:rsidR="00986F71" w:rsidRPr="009B4756">
        <w:rPr>
          <w:rFonts w:ascii="Century" w:hAnsi="Century" w:cs="Arial"/>
          <w:sz w:val="24"/>
          <w:szCs w:val="24"/>
        </w:rPr>
        <w:t xml:space="preserve"> Jo Walton. </w:t>
      </w:r>
      <w:r w:rsidR="00883470" w:rsidRPr="009B4756">
        <w:rPr>
          <w:rFonts w:ascii="Century" w:hAnsi="Century" w:cs="Arial"/>
          <w:sz w:val="24"/>
          <w:szCs w:val="24"/>
        </w:rPr>
        <w:t>Jo is also the nursery Autism lead person and behaviour management coordinator.</w:t>
      </w:r>
      <w:r w:rsidR="00B45BED" w:rsidRPr="009B4756">
        <w:rPr>
          <w:rFonts w:ascii="Century" w:hAnsi="Century" w:cs="Arial"/>
          <w:sz w:val="24"/>
          <w:szCs w:val="24"/>
        </w:rPr>
        <w:t xml:space="preserve"> </w:t>
      </w:r>
      <w:r w:rsidR="00883470" w:rsidRPr="009B4756">
        <w:rPr>
          <w:rFonts w:ascii="Century" w:hAnsi="Century" w:cs="Arial"/>
          <w:sz w:val="24"/>
          <w:szCs w:val="24"/>
        </w:rPr>
        <w:t>The nursery Principal, Cheryl Knight</w:t>
      </w:r>
      <w:r w:rsidR="002A3AAC" w:rsidRPr="009B4756">
        <w:rPr>
          <w:rFonts w:ascii="Century" w:hAnsi="Century" w:cs="Arial"/>
          <w:sz w:val="24"/>
          <w:szCs w:val="24"/>
        </w:rPr>
        <w:t xml:space="preserve"> has overall responsibility for ensuring children’s special educational needs and disabilities are known and met within the provision and plays a supportive role to the nursery SENCO as </w:t>
      </w:r>
      <w:r w:rsidR="00883470" w:rsidRPr="009B4756">
        <w:rPr>
          <w:rFonts w:ascii="Century" w:hAnsi="Century" w:cs="Arial"/>
          <w:sz w:val="24"/>
          <w:szCs w:val="24"/>
        </w:rPr>
        <w:t>the</w:t>
      </w:r>
      <w:r w:rsidR="00986F71" w:rsidRPr="009B4756">
        <w:rPr>
          <w:rFonts w:ascii="Century" w:hAnsi="Century" w:cs="Arial"/>
          <w:sz w:val="24"/>
          <w:szCs w:val="24"/>
        </w:rPr>
        <w:t xml:space="preserve"> Inclusion Development Coordinator</w:t>
      </w:r>
      <w:r w:rsidR="00883470" w:rsidRPr="009B4756">
        <w:rPr>
          <w:rFonts w:ascii="Century" w:hAnsi="Century" w:cs="Arial"/>
          <w:sz w:val="24"/>
          <w:szCs w:val="24"/>
        </w:rPr>
        <w:t>, Equality C</w:t>
      </w:r>
      <w:r w:rsidR="00986F71" w:rsidRPr="009B4756">
        <w:rPr>
          <w:rFonts w:ascii="Century" w:hAnsi="Century" w:cs="Arial"/>
          <w:sz w:val="24"/>
          <w:szCs w:val="24"/>
        </w:rPr>
        <w:t>oordinator (ENCO) and Designated S</w:t>
      </w:r>
      <w:r w:rsidR="00883470" w:rsidRPr="009B4756">
        <w:rPr>
          <w:rFonts w:ascii="Century" w:hAnsi="Century" w:cs="Arial"/>
          <w:sz w:val="24"/>
          <w:szCs w:val="24"/>
        </w:rPr>
        <w:t>afeguarding P</w:t>
      </w:r>
      <w:r w:rsidR="00986F71" w:rsidRPr="009B4756">
        <w:rPr>
          <w:rFonts w:ascii="Century" w:hAnsi="Century" w:cs="Arial"/>
          <w:sz w:val="24"/>
          <w:szCs w:val="24"/>
        </w:rPr>
        <w:t xml:space="preserve">erson </w:t>
      </w:r>
      <w:r w:rsidR="002A3AAC" w:rsidRPr="009B4756">
        <w:rPr>
          <w:rFonts w:ascii="Century" w:hAnsi="Century" w:cs="Arial"/>
          <w:sz w:val="24"/>
          <w:szCs w:val="24"/>
        </w:rPr>
        <w:t xml:space="preserve">(SDP). Our second nursery deputy manager, Leander Trunks is the nursery </w:t>
      </w:r>
      <w:r w:rsidR="00883470" w:rsidRPr="009B4756">
        <w:rPr>
          <w:rFonts w:ascii="Century" w:hAnsi="Century" w:cs="Arial"/>
          <w:sz w:val="24"/>
          <w:szCs w:val="24"/>
        </w:rPr>
        <w:t>Speech and L</w:t>
      </w:r>
      <w:r w:rsidR="002A3AAC" w:rsidRPr="009B4756">
        <w:rPr>
          <w:rFonts w:ascii="Century" w:hAnsi="Century" w:cs="Arial"/>
          <w:sz w:val="24"/>
          <w:szCs w:val="24"/>
        </w:rPr>
        <w:t xml:space="preserve">anguage </w:t>
      </w:r>
      <w:r w:rsidR="00883470" w:rsidRPr="009B4756">
        <w:rPr>
          <w:rFonts w:ascii="Century" w:hAnsi="Century" w:cs="Arial"/>
          <w:sz w:val="24"/>
          <w:szCs w:val="24"/>
        </w:rPr>
        <w:t>coordinator</w:t>
      </w:r>
      <w:r w:rsidR="002A3AAC" w:rsidRPr="009B4756">
        <w:rPr>
          <w:rFonts w:ascii="Century" w:hAnsi="Century" w:cs="Arial"/>
          <w:sz w:val="24"/>
          <w:szCs w:val="24"/>
        </w:rPr>
        <w:t xml:space="preserve"> and also supports children with EAL</w:t>
      </w:r>
      <w:r w:rsidR="00883470" w:rsidRPr="009B4756">
        <w:rPr>
          <w:rFonts w:ascii="Century" w:hAnsi="Century" w:cs="Arial"/>
          <w:sz w:val="24"/>
          <w:szCs w:val="24"/>
        </w:rPr>
        <w:t>.</w:t>
      </w:r>
    </w:p>
    <w:p w14:paraId="349177ED" w14:textId="77777777" w:rsidR="00824718" w:rsidRDefault="00824718" w:rsidP="009B4756">
      <w:pPr>
        <w:spacing w:before="120" w:after="120" w:line="360" w:lineRule="auto"/>
        <w:ind w:left="360"/>
        <w:jc w:val="both"/>
        <w:rPr>
          <w:rFonts w:ascii="Century" w:hAnsi="Century" w:cs="Arial"/>
          <w:b/>
          <w:sz w:val="24"/>
          <w:szCs w:val="24"/>
        </w:rPr>
      </w:pPr>
    </w:p>
    <w:p w14:paraId="4BB28408" w14:textId="77777777" w:rsidR="00AC180B" w:rsidRDefault="00AC180B" w:rsidP="009B4756">
      <w:pPr>
        <w:spacing w:before="120" w:after="120" w:line="360" w:lineRule="auto"/>
        <w:ind w:left="360"/>
        <w:jc w:val="both"/>
        <w:rPr>
          <w:rFonts w:ascii="Century" w:hAnsi="Century" w:cs="Arial"/>
          <w:b/>
          <w:sz w:val="24"/>
          <w:szCs w:val="24"/>
        </w:rPr>
      </w:pPr>
    </w:p>
    <w:p w14:paraId="1A8004F2" w14:textId="77777777" w:rsidR="004025FB" w:rsidRPr="009B4756" w:rsidRDefault="004025FB" w:rsidP="009B4756">
      <w:pPr>
        <w:spacing w:before="120" w:after="120" w:line="360" w:lineRule="auto"/>
        <w:ind w:left="360"/>
        <w:jc w:val="both"/>
        <w:rPr>
          <w:rFonts w:ascii="Century" w:hAnsi="Century" w:cs="Arial"/>
          <w:b/>
          <w:sz w:val="24"/>
          <w:szCs w:val="24"/>
        </w:rPr>
      </w:pPr>
      <w:r w:rsidRPr="009B4756">
        <w:rPr>
          <w:rFonts w:ascii="Century" w:hAnsi="Century" w:cs="Arial"/>
          <w:b/>
          <w:sz w:val="24"/>
          <w:szCs w:val="24"/>
        </w:rPr>
        <w:t xml:space="preserve">Identifying </w:t>
      </w:r>
      <w:r w:rsidR="001C03CF" w:rsidRPr="009B4756">
        <w:rPr>
          <w:rFonts w:ascii="Century" w:hAnsi="Century" w:cs="Arial"/>
          <w:b/>
          <w:sz w:val="24"/>
          <w:szCs w:val="24"/>
        </w:rPr>
        <w:t>c</w:t>
      </w:r>
      <w:r w:rsidRPr="009B4756">
        <w:rPr>
          <w:rFonts w:ascii="Century" w:hAnsi="Century" w:cs="Arial"/>
          <w:b/>
          <w:sz w:val="24"/>
          <w:szCs w:val="24"/>
        </w:rPr>
        <w:t xml:space="preserve">hildren with Special </w:t>
      </w:r>
      <w:r w:rsidR="001C03CF" w:rsidRPr="009B4756">
        <w:rPr>
          <w:rFonts w:ascii="Century" w:hAnsi="Century" w:cs="Arial"/>
          <w:b/>
          <w:sz w:val="24"/>
          <w:szCs w:val="24"/>
        </w:rPr>
        <w:t>Educational Needs and Disabil</w:t>
      </w:r>
      <w:r w:rsidR="00B7065F" w:rsidRPr="009B4756">
        <w:rPr>
          <w:rFonts w:ascii="Century" w:hAnsi="Century" w:cs="Arial"/>
          <w:b/>
          <w:sz w:val="24"/>
          <w:szCs w:val="24"/>
        </w:rPr>
        <w:t>it</w:t>
      </w:r>
      <w:r w:rsidR="001C03CF" w:rsidRPr="009B4756">
        <w:rPr>
          <w:rFonts w:ascii="Century" w:hAnsi="Century" w:cs="Arial"/>
          <w:b/>
          <w:sz w:val="24"/>
          <w:szCs w:val="24"/>
        </w:rPr>
        <w:t>ies</w:t>
      </w:r>
    </w:p>
    <w:p w14:paraId="3C4A69D1" w14:textId="77777777" w:rsidR="004025FB" w:rsidRPr="009B4756" w:rsidRDefault="00F904D6"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From the parents/carers first visit and</w:t>
      </w:r>
      <w:r w:rsidR="00206CB9" w:rsidRPr="009B4756">
        <w:rPr>
          <w:rFonts w:ascii="Century" w:hAnsi="Century" w:cs="Arial"/>
          <w:sz w:val="24"/>
          <w:szCs w:val="24"/>
        </w:rPr>
        <w:t xml:space="preserve"> induction </w:t>
      </w:r>
      <w:r w:rsidRPr="009B4756">
        <w:rPr>
          <w:rFonts w:ascii="Century" w:hAnsi="Century" w:cs="Arial"/>
          <w:sz w:val="24"/>
          <w:szCs w:val="24"/>
        </w:rPr>
        <w:t>and throughout the transition process at</w:t>
      </w:r>
      <w:r w:rsidR="00206CB9" w:rsidRPr="009B4756">
        <w:rPr>
          <w:rFonts w:ascii="Century" w:hAnsi="Century" w:cs="Arial"/>
          <w:sz w:val="24"/>
          <w:szCs w:val="24"/>
        </w:rPr>
        <w:t xml:space="preserve"> our nursery</w:t>
      </w:r>
      <w:r w:rsidR="004025FB" w:rsidRPr="009B4756">
        <w:rPr>
          <w:rFonts w:ascii="Century" w:hAnsi="Century" w:cs="Arial"/>
          <w:sz w:val="24"/>
          <w:szCs w:val="24"/>
        </w:rPr>
        <w:t xml:space="preserve"> the </w:t>
      </w:r>
      <w:r w:rsidR="00206CB9" w:rsidRPr="009B4756">
        <w:rPr>
          <w:rFonts w:ascii="Century" w:hAnsi="Century" w:cs="Arial"/>
          <w:sz w:val="24"/>
          <w:szCs w:val="24"/>
        </w:rPr>
        <w:t>Principal</w:t>
      </w:r>
      <w:r w:rsidR="00B072D3" w:rsidRPr="009B4756">
        <w:rPr>
          <w:rFonts w:ascii="Century" w:hAnsi="Century" w:cs="Arial"/>
          <w:sz w:val="24"/>
          <w:szCs w:val="24"/>
        </w:rPr>
        <w:t xml:space="preserve"> </w:t>
      </w:r>
      <w:r w:rsidR="005E7D8E" w:rsidRPr="009B4756">
        <w:rPr>
          <w:rFonts w:ascii="Century" w:hAnsi="Century" w:cs="Arial"/>
          <w:sz w:val="24"/>
          <w:szCs w:val="24"/>
        </w:rPr>
        <w:t xml:space="preserve">takes time to get to know the parents/carer </w:t>
      </w:r>
      <w:r w:rsidR="00B072D3" w:rsidRPr="009B4756">
        <w:rPr>
          <w:rFonts w:ascii="Century" w:hAnsi="Century" w:cs="Arial"/>
          <w:sz w:val="24"/>
          <w:szCs w:val="24"/>
        </w:rPr>
        <w:t xml:space="preserve">and </w:t>
      </w:r>
      <w:r w:rsidR="004025FB" w:rsidRPr="009B4756">
        <w:rPr>
          <w:rFonts w:ascii="Century" w:hAnsi="Century" w:cs="Arial"/>
          <w:sz w:val="24"/>
          <w:szCs w:val="24"/>
        </w:rPr>
        <w:t xml:space="preserve">share information about the strengths and needs of the child to </w:t>
      </w:r>
      <w:r w:rsidR="00B072D3" w:rsidRPr="009B4756">
        <w:rPr>
          <w:rFonts w:ascii="Century" w:hAnsi="Century" w:cs="Arial"/>
          <w:sz w:val="24"/>
          <w:szCs w:val="24"/>
        </w:rPr>
        <w:t xml:space="preserve">facilitate an informed starting point </w:t>
      </w:r>
      <w:r w:rsidR="005E7D8E" w:rsidRPr="009B4756">
        <w:rPr>
          <w:rFonts w:ascii="Century" w:hAnsi="Century" w:cs="Arial"/>
          <w:sz w:val="24"/>
          <w:szCs w:val="24"/>
        </w:rPr>
        <w:t xml:space="preserve">and </w:t>
      </w:r>
      <w:r w:rsidRPr="009B4756">
        <w:rPr>
          <w:rFonts w:ascii="Century" w:hAnsi="Century" w:cs="Arial"/>
          <w:sz w:val="24"/>
          <w:szCs w:val="24"/>
        </w:rPr>
        <w:t xml:space="preserve">forge a </w:t>
      </w:r>
      <w:r w:rsidR="005E7D8E" w:rsidRPr="009B4756">
        <w:rPr>
          <w:rFonts w:ascii="Century" w:hAnsi="Century" w:cs="Arial"/>
          <w:sz w:val="24"/>
          <w:szCs w:val="24"/>
        </w:rPr>
        <w:t xml:space="preserve">positive parent partnership </w:t>
      </w:r>
      <w:r w:rsidR="00B072D3" w:rsidRPr="009B4756">
        <w:rPr>
          <w:rFonts w:ascii="Century" w:hAnsi="Century" w:cs="Arial"/>
          <w:sz w:val="24"/>
          <w:szCs w:val="24"/>
        </w:rPr>
        <w:t>from the outset</w:t>
      </w:r>
      <w:r w:rsidR="004025FB" w:rsidRPr="009B4756">
        <w:rPr>
          <w:rFonts w:ascii="Century" w:hAnsi="Century" w:cs="Arial"/>
          <w:sz w:val="24"/>
          <w:szCs w:val="24"/>
        </w:rPr>
        <w:t>.</w:t>
      </w:r>
    </w:p>
    <w:p w14:paraId="0DCA4FB8" w14:textId="77777777" w:rsidR="004025FB" w:rsidRPr="009B4756" w:rsidRDefault="004025FB"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Families will be supported for as long as it t</w:t>
      </w:r>
      <w:r w:rsidR="00EB1CEB" w:rsidRPr="009B4756">
        <w:rPr>
          <w:rFonts w:ascii="Century" w:hAnsi="Century" w:cs="Arial"/>
          <w:sz w:val="24"/>
          <w:szCs w:val="24"/>
        </w:rPr>
        <w:t>akes</w:t>
      </w:r>
      <w:r w:rsidR="00F904D6" w:rsidRPr="009B4756">
        <w:rPr>
          <w:rFonts w:ascii="Century" w:hAnsi="Century" w:cs="Arial"/>
          <w:sz w:val="24"/>
          <w:szCs w:val="24"/>
        </w:rPr>
        <w:t xml:space="preserve"> during the transition</w:t>
      </w:r>
      <w:r w:rsidR="00EB1CEB" w:rsidRPr="009B4756">
        <w:rPr>
          <w:rFonts w:ascii="Century" w:hAnsi="Century" w:cs="Arial"/>
          <w:sz w:val="24"/>
          <w:szCs w:val="24"/>
        </w:rPr>
        <w:t xml:space="preserve"> for </w:t>
      </w:r>
      <w:r w:rsidR="001C03CF" w:rsidRPr="009B4756">
        <w:rPr>
          <w:rFonts w:ascii="Century" w:hAnsi="Century" w:cs="Arial"/>
          <w:sz w:val="24"/>
          <w:szCs w:val="24"/>
        </w:rPr>
        <w:t>their</w:t>
      </w:r>
      <w:r w:rsidR="00EB1CEB" w:rsidRPr="009B4756">
        <w:rPr>
          <w:rFonts w:ascii="Century" w:hAnsi="Century" w:cs="Arial"/>
          <w:sz w:val="24"/>
          <w:szCs w:val="24"/>
        </w:rPr>
        <w:t xml:space="preserve"> child to settle. </w:t>
      </w:r>
      <w:r w:rsidRPr="009B4756">
        <w:rPr>
          <w:rFonts w:ascii="Century" w:hAnsi="Century" w:cs="Arial"/>
          <w:sz w:val="24"/>
          <w:szCs w:val="24"/>
        </w:rPr>
        <w:t xml:space="preserve">We want </w:t>
      </w:r>
      <w:r w:rsidR="001C03CF" w:rsidRPr="009B4756">
        <w:rPr>
          <w:rFonts w:ascii="Century" w:hAnsi="Century" w:cs="Arial"/>
          <w:sz w:val="24"/>
          <w:szCs w:val="24"/>
        </w:rPr>
        <w:t>all children</w:t>
      </w:r>
      <w:r w:rsidRPr="009B4756">
        <w:rPr>
          <w:rFonts w:ascii="Century" w:hAnsi="Century" w:cs="Arial"/>
          <w:sz w:val="24"/>
          <w:szCs w:val="24"/>
        </w:rPr>
        <w:t xml:space="preserve"> to feel happy and safe with us</w:t>
      </w:r>
      <w:r w:rsidR="00206CB9" w:rsidRPr="009B4756">
        <w:rPr>
          <w:rFonts w:ascii="Century" w:hAnsi="Century" w:cs="Arial"/>
          <w:sz w:val="24"/>
          <w:szCs w:val="24"/>
        </w:rPr>
        <w:t xml:space="preserve"> and for parents/carers to feel confident in leaving their child</w:t>
      </w:r>
      <w:r w:rsidRPr="009B4756">
        <w:rPr>
          <w:rFonts w:ascii="Century" w:hAnsi="Century" w:cs="Arial"/>
          <w:sz w:val="24"/>
          <w:szCs w:val="24"/>
        </w:rPr>
        <w:t>.</w:t>
      </w:r>
    </w:p>
    <w:p w14:paraId="256102B0" w14:textId="77777777" w:rsidR="004025FB" w:rsidRPr="009B4756" w:rsidRDefault="004025FB"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Each child has a Key</w:t>
      </w:r>
      <w:r w:rsidR="007D7874" w:rsidRPr="009B4756">
        <w:rPr>
          <w:rFonts w:ascii="Century" w:hAnsi="Century" w:cs="Arial"/>
          <w:sz w:val="24"/>
          <w:szCs w:val="24"/>
        </w:rPr>
        <w:t xml:space="preserve"> </w:t>
      </w:r>
      <w:r w:rsidRPr="009B4756">
        <w:rPr>
          <w:rFonts w:ascii="Century" w:hAnsi="Century" w:cs="Arial"/>
          <w:sz w:val="24"/>
          <w:szCs w:val="24"/>
        </w:rPr>
        <w:t xml:space="preserve">person who works closely </w:t>
      </w:r>
      <w:r w:rsidR="00206CB9" w:rsidRPr="009B4756">
        <w:rPr>
          <w:rFonts w:ascii="Century" w:hAnsi="Century" w:cs="Arial"/>
          <w:sz w:val="24"/>
          <w:szCs w:val="24"/>
        </w:rPr>
        <w:t xml:space="preserve">with </w:t>
      </w:r>
      <w:r w:rsidRPr="009B4756">
        <w:rPr>
          <w:rFonts w:ascii="Century" w:hAnsi="Century" w:cs="Arial"/>
          <w:sz w:val="24"/>
          <w:szCs w:val="24"/>
        </w:rPr>
        <w:t>the family</w:t>
      </w:r>
      <w:r w:rsidR="001C03CF" w:rsidRPr="009B4756">
        <w:rPr>
          <w:rFonts w:ascii="Century" w:hAnsi="Century" w:cs="Arial"/>
          <w:sz w:val="24"/>
          <w:szCs w:val="24"/>
        </w:rPr>
        <w:t>,</w:t>
      </w:r>
      <w:r w:rsidRPr="009B4756">
        <w:rPr>
          <w:rFonts w:ascii="Century" w:hAnsi="Century" w:cs="Arial"/>
          <w:sz w:val="24"/>
          <w:szCs w:val="24"/>
        </w:rPr>
        <w:t xml:space="preserve"> and</w:t>
      </w:r>
      <w:r w:rsidR="00206CB9" w:rsidRPr="009B4756">
        <w:rPr>
          <w:rFonts w:ascii="Century" w:hAnsi="Century" w:cs="Arial"/>
          <w:sz w:val="24"/>
          <w:szCs w:val="24"/>
        </w:rPr>
        <w:t xml:space="preserve"> through building positive parent partnerships and close, trusting and informed relationships with each key child they are able to</w:t>
      </w:r>
      <w:r w:rsidRPr="009B4756">
        <w:rPr>
          <w:rFonts w:ascii="Century" w:hAnsi="Century" w:cs="Arial"/>
          <w:sz w:val="24"/>
          <w:szCs w:val="24"/>
        </w:rPr>
        <w:t xml:space="preserve"> identify a</w:t>
      </w:r>
      <w:r w:rsidR="00206CB9" w:rsidRPr="009B4756">
        <w:rPr>
          <w:rFonts w:ascii="Century" w:hAnsi="Century" w:cs="Arial"/>
          <w:sz w:val="24"/>
          <w:szCs w:val="24"/>
        </w:rPr>
        <w:t>ny</w:t>
      </w:r>
      <w:r w:rsidRPr="009B4756">
        <w:rPr>
          <w:rFonts w:ascii="Century" w:hAnsi="Century" w:cs="Arial"/>
          <w:sz w:val="24"/>
          <w:szCs w:val="24"/>
        </w:rPr>
        <w:t xml:space="preserve"> possible individual </w:t>
      </w:r>
      <w:r w:rsidR="00206CB9" w:rsidRPr="009B4756">
        <w:rPr>
          <w:rFonts w:ascii="Century" w:hAnsi="Century" w:cs="Arial"/>
          <w:sz w:val="24"/>
          <w:szCs w:val="24"/>
        </w:rPr>
        <w:t xml:space="preserve">special educational </w:t>
      </w:r>
      <w:r w:rsidRPr="009B4756">
        <w:rPr>
          <w:rFonts w:ascii="Century" w:hAnsi="Century" w:cs="Arial"/>
          <w:sz w:val="24"/>
          <w:szCs w:val="24"/>
        </w:rPr>
        <w:t>need.</w:t>
      </w:r>
      <w:r w:rsidR="00206CB9" w:rsidRPr="009B4756">
        <w:rPr>
          <w:rFonts w:ascii="Century" w:hAnsi="Century" w:cs="Arial"/>
          <w:sz w:val="24"/>
          <w:szCs w:val="24"/>
        </w:rPr>
        <w:t xml:space="preserve"> The nursery Principal is the child’s second key person.</w:t>
      </w:r>
    </w:p>
    <w:p w14:paraId="15B0E04C" w14:textId="77777777" w:rsidR="004025FB" w:rsidRPr="009B4756" w:rsidRDefault="00632CA0"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We have a clear overall approach to monitoring the progress and dev</w:t>
      </w:r>
      <w:r w:rsidR="00C619B3" w:rsidRPr="009B4756">
        <w:rPr>
          <w:rFonts w:ascii="Century" w:hAnsi="Century" w:cs="Arial"/>
          <w:sz w:val="24"/>
          <w:szCs w:val="24"/>
        </w:rPr>
        <w:t xml:space="preserve">elopment of all children, </w:t>
      </w:r>
      <w:r w:rsidR="006E0164" w:rsidRPr="009B4756">
        <w:rPr>
          <w:rFonts w:ascii="Century" w:hAnsi="Century" w:cs="Arial"/>
          <w:sz w:val="24"/>
          <w:szCs w:val="24"/>
        </w:rPr>
        <w:t>ongoing observations and</w:t>
      </w:r>
      <w:r w:rsidR="004025FB" w:rsidRPr="009B4756">
        <w:rPr>
          <w:rFonts w:ascii="Century" w:hAnsi="Century" w:cs="Arial"/>
          <w:sz w:val="24"/>
          <w:szCs w:val="24"/>
        </w:rPr>
        <w:t xml:space="preserve"> assessments are linked to the Early Years Outcomes and Development Matters ages </w:t>
      </w:r>
      <w:r w:rsidR="00C619B3" w:rsidRPr="009B4756">
        <w:rPr>
          <w:rFonts w:ascii="Century" w:hAnsi="Century" w:cs="Arial"/>
          <w:sz w:val="24"/>
          <w:szCs w:val="24"/>
        </w:rPr>
        <w:t xml:space="preserve">and stages of development, </w:t>
      </w:r>
      <w:r w:rsidR="004025FB" w:rsidRPr="009B4756">
        <w:rPr>
          <w:rFonts w:ascii="Century" w:hAnsi="Century" w:cs="Arial"/>
          <w:sz w:val="24"/>
          <w:szCs w:val="24"/>
        </w:rPr>
        <w:t xml:space="preserve">as outlined </w:t>
      </w:r>
      <w:r w:rsidR="00C619B3" w:rsidRPr="009B4756">
        <w:rPr>
          <w:rFonts w:ascii="Century" w:hAnsi="Century" w:cs="Arial"/>
          <w:sz w:val="24"/>
          <w:szCs w:val="24"/>
        </w:rPr>
        <w:t>in the EYFS</w:t>
      </w:r>
      <w:r w:rsidR="004025FB" w:rsidRPr="009B4756">
        <w:rPr>
          <w:rFonts w:ascii="Century" w:hAnsi="Century" w:cs="Arial"/>
          <w:sz w:val="24"/>
          <w:szCs w:val="24"/>
        </w:rPr>
        <w:t>.</w:t>
      </w:r>
      <w:r w:rsidR="00C619B3" w:rsidRPr="009B4756">
        <w:rPr>
          <w:rFonts w:ascii="Century" w:hAnsi="Century" w:cs="Arial"/>
          <w:sz w:val="24"/>
          <w:szCs w:val="24"/>
        </w:rPr>
        <w:t xml:space="preserve"> Using this as a guidance tool we are able to assess the extent to which a young child is developing at expected levels for their age and effectively identify any possible SEN.</w:t>
      </w:r>
    </w:p>
    <w:p w14:paraId="3D998C97" w14:textId="77777777" w:rsidR="004025FB" w:rsidRPr="009B4756" w:rsidRDefault="004025FB"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We under</w:t>
      </w:r>
      <w:r w:rsidR="00A97333" w:rsidRPr="009B4756">
        <w:rPr>
          <w:rFonts w:ascii="Century" w:hAnsi="Century" w:cs="Arial"/>
          <w:sz w:val="24"/>
          <w:szCs w:val="24"/>
        </w:rPr>
        <w:t xml:space="preserve">take a progress check at age two and three quarters, children do not start at The Mulberry Bush until they are two and a half years old. The two year progress summary </w:t>
      </w:r>
      <w:r w:rsidRPr="009B4756">
        <w:rPr>
          <w:rFonts w:ascii="Century" w:hAnsi="Century" w:cs="Arial"/>
          <w:sz w:val="24"/>
          <w:szCs w:val="24"/>
        </w:rPr>
        <w:t>supplies parents/carers with a short written summary of their child’s development</w:t>
      </w:r>
      <w:r w:rsidR="00A97333" w:rsidRPr="009B4756">
        <w:rPr>
          <w:rFonts w:ascii="Century" w:hAnsi="Century" w:cs="Arial"/>
          <w:sz w:val="24"/>
          <w:szCs w:val="24"/>
        </w:rPr>
        <w:t xml:space="preserve"> in the prime areas of the EYFS</w:t>
      </w:r>
      <w:r w:rsidRPr="009B4756">
        <w:rPr>
          <w:rFonts w:ascii="Century" w:hAnsi="Century" w:cs="Arial"/>
          <w:sz w:val="24"/>
          <w:szCs w:val="24"/>
        </w:rPr>
        <w:t>.</w:t>
      </w:r>
      <w:r w:rsidR="006E0164" w:rsidRPr="009B4756">
        <w:rPr>
          <w:rFonts w:ascii="Century" w:hAnsi="Century" w:cs="Arial"/>
          <w:sz w:val="24"/>
          <w:szCs w:val="24"/>
        </w:rPr>
        <w:t xml:space="preserve"> This will identify difficulties the child may be experiencing and by sharing this information with parents/carers we can work together to put early support strategies into place and with their consent make </w:t>
      </w:r>
      <w:r w:rsidR="00B45BED" w:rsidRPr="009B4756">
        <w:rPr>
          <w:rFonts w:ascii="Century" w:hAnsi="Century" w:cs="Arial"/>
          <w:sz w:val="24"/>
          <w:szCs w:val="24"/>
        </w:rPr>
        <w:t xml:space="preserve">external </w:t>
      </w:r>
      <w:r w:rsidR="006E0164" w:rsidRPr="009B4756">
        <w:rPr>
          <w:rFonts w:ascii="Century" w:hAnsi="Century" w:cs="Arial"/>
          <w:sz w:val="24"/>
          <w:szCs w:val="24"/>
        </w:rPr>
        <w:t>referrals to the appropriate agencies for further assessment.</w:t>
      </w:r>
    </w:p>
    <w:p w14:paraId="46B3538C" w14:textId="77777777" w:rsidR="00C619B3" w:rsidRDefault="004025FB"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 xml:space="preserve">Reports from </w:t>
      </w:r>
      <w:r w:rsidR="00C619B3" w:rsidRPr="009B4756">
        <w:rPr>
          <w:rFonts w:ascii="Century" w:hAnsi="Century" w:cs="Arial"/>
          <w:sz w:val="24"/>
          <w:szCs w:val="24"/>
        </w:rPr>
        <w:t xml:space="preserve">parents, </w:t>
      </w:r>
      <w:r w:rsidRPr="009B4756">
        <w:rPr>
          <w:rFonts w:ascii="Century" w:hAnsi="Century" w:cs="Arial"/>
          <w:sz w:val="24"/>
          <w:szCs w:val="24"/>
        </w:rPr>
        <w:t>health care professionals</w:t>
      </w:r>
      <w:r w:rsidR="00C619B3" w:rsidRPr="009B4756">
        <w:rPr>
          <w:rFonts w:ascii="Century" w:hAnsi="Century" w:cs="Arial"/>
          <w:sz w:val="24"/>
          <w:szCs w:val="24"/>
        </w:rPr>
        <w:t xml:space="preserve"> and/or other settings the child has attended</w:t>
      </w:r>
      <w:r w:rsidRPr="009B4756">
        <w:rPr>
          <w:rFonts w:ascii="Century" w:hAnsi="Century" w:cs="Arial"/>
          <w:sz w:val="24"/>
          <w:szCs w:val="24"/>
        </w:rPr>
        <w:t xml:space="preserve"> may </w:t>
      </w:r>
      <w:r w:rsidR="00C619B3" w:rsidRPr="009B4756">
        <w:rPr>
          <w:rFonts w:ascii="Century" w:hAnsi="Century" w:cs="Arial"/>
          <w:sz w:val="24"/>
          <w:szCs w:val="24"/>
        </w:rPr>
        <w:t>have identified</w:t>
      </w:r>
      <w:r w:rsidRPr="009B4756">
        <w:rPr>
          <w:rFonts w:ascii="Century" w:hAnsi="Century" w:cs="Arial"/>
          <w:sz w:val="24"/>
          <w:szCs w:val="24"/>
        </w:rPr>
        <w:t xml:space="preserve"> a child’s individual needs and we will include these in </w:t>
      </w:r>
      <w:r w:rsidR="00C619B3" w:rsidRPr="009B4756">
        <w:rPr>
          <w:rFonts w:ascii="Century" w:hAnsi="Century" w:cs="Arial"/>
          <w:sz w:val="24"/>
          <w:szCs w:val="24"/>
        </w:rPr>
        <w:t xml:space="preserve">our assessments and planning for </w:t>
      </w:r>
      <w:r w:rsidR="001C03CF" w:rsidRPr="009B4756">
        <w:rPr>
          <w:rFonts w:ascii="Century" w:hAnsi="Century" w:cs="Arial"/>
          <w:sz w:val="24"/>
          <w:szCs w:val="24"/>
        </w:rPr>
        <w:t>the</w:t>
      </w:r>
      <w:r w:rsidRPr="009B4756">
        <w:rPr>
          <w:rFonts w:ascii="Century" w:hAnsi="Century" w:cs="Arial"/>
          <w:sz w:val="24"/>
          <w:szCs w:val="24"/>
        </w:rPr>
        <w:t xml:space="preserve"> child’s learning and development.</w:t>
      </w:r>
    </w:p>
    <w:p w14:paraId="689901C4" w14:textId="77777777" w:rsidR="009B4756" w:rsidRDefault="009B4756" w:rsidP="009B4756">
      <w:pPr>
        <w:spacing w:before="120" w:after="120" w:line="360" w:lineRule="auto"/>
        <w:jc w:val="both"/>
        <w:rPr>
          <w:rFonts w:ascii="Century" w:hAnsi="Century" w:cs="Arial"/>
          <w:sz w:val="24"/>
          <w:szCs w:val="24"/>
        </w:rPr>
      </w:pPr>
    </w:p>
    <w:p w14:paraId="50E5A939" w14:textId="77777777" w:rsidR="009B4756" w:rsidRDefault="009B4756" w:rsidP="009B4756">
      <w:pPr>
        <w:spacing w:before="120" w:after="120" w:line="360" w:lineRule="auto"/>
        <w:jc w:val="both"/>
        <w:rPr>
          <w:rFonts w:ascii="Century" w:hAnsi="Century" w:cs="Arial"/>
          <w:sz w:val="24"/>
          <w:szCs w:val="24"/>
        </w:rPr>
      </w:pPr>
    </w:p>
    <w:p w14:paraId="1599D490" w14:textId="77777777" w:rsidR="009B4756" w:rsidRPr="009B4756" w:rsidRDefault="009B4756" w:rsidP="009B4756">
      <w:pPr>
        <w:spacing w:before="120" w:after="120" w:line="360" w:lineRule="auto"/>
        <w:jc w:val="both"/>
        <w:rPr>
          <w:rFonts w:ascii="Century" w:hAnsi="Century" w:cs="Arial"/>
          <w:sz w:val="24"/>
          <w:szCs w:val="24"/>
        </w:rPr>
      </w:pPr>
    </w:p>
    <w:p w14:paraId="497C5E85" w14:textId="77777777" w:rsidR="00824718" w:rsidRDefault="00824718" w:rsidP="009B4756">
      <w:pPr>
        <w:spacing w:before="120" w:after="120" w:line="360" w:lineRule="auto"/>
        <w:ind w:left="360"/>
        <w:jc w:val="both"/>
        <w:rPr>
          <w:rFonts w:ascii="Century" w:hAnsi="Century" w:cs="Arial"/>
          <w:b/>
          <w:sz w:val="24"/>
          <w:szCs w:val="24"/>
        </w:rPr>
      </w:pPr>
    </w:p>
    <w:p w14:paraId="4342F5B9" w14:textId="77777777" w:rsidR="004025FB" w:rsidRPr="009B4756" w:rsidRDefault="004025FB" w:rsidP="009B4756">
      <w:pPr>
        <w:spacing w:before="120" w:after="120" w:line="360" w:lineRule="auto"/>
        <w:ind w:left="360"/>
        <w:jc w:val="both"/>
        <w:rPr>
          <w:rFonts w:ascii="Century" w:hAnsi="Century" w:cs="Arial"/>
          <w:b/>
          <w:sz w:val="24"/>
          <w:szCs w:val="24"/>
        </w:rPr>
      </w:pPr>
      <w:r w:rsidRPr="009B4756">
        <w:rPr>
          <w:rFonts w:ascii="Century" w:hAnsi="Century" w:cs="Arial"/>
          <w:b/>
          <w:sz w:val="24"/>
          <w:szCs w:val="24"/>
        </w:rPr>
        <w:t xml:space="preserve">Supporting </w:t>
      </w:r>
      <w:r w:rsidR="001C03CF" w:rsidRPr="009B4756">
        <w:rPr>
          <w:rFonts w:ascii="Century" w:hAnsi="Century" w:cs="Arial"/>
          <w:b/>
          <w:sz w:val="24"/>
          <w:szCs w:val="24"/>
        </w:rPr>
        <w:t>c</w:t>
      </w:r>
      <w:r w:rsidRPr="009B4756">
        <w:rPr>
          <w:rFonts w:ascii="Century" w:hAnsi="Century" w:cs="Arial"/>
          <w:b/>
          <w:sz w:val="24"/>
          <w:szCs w:val="24"/>
        </w:rPr>
        <w:t>hildren with SEND</w:t>
      </w:r>
    </w:p>
    <w:p w14:paraId="7AD99923" w14:textId="77777777" w:rsidR="004025FB" w:rsidRPr="009B4756" w:rsidRDefault="004025FB"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Our SENC</w:t>
      </w:r>
      <w:r w:rsidR="0062456A" w:rsidRPr="009B4756">
        <w:rPr>
          <w:rFonts w:ascii="Century" w:hAnsi="Century" w:cs="Arial"/>
          <w:sz w:val="24"/>
          <w:szCs w:val="24"/>
        </w:rPr>
        <w:t>O</w:t>
      </w:r>
      <w:r w:rsidRPr="009B4756">
        <w:rPr>
          <w:rFonts w:ascii="Century" w:hAnsi="Century" w:cs="Arial"/>
          <w:sz w:val="24"/>
          <w:szCs w:val="24"/>
        </w:rPr>
        <w:t xml:space="preserve"> </w:t>
      </w:r>
      <w:r w:rsidR="00C619B3" w:rsidRPr="009B4756">
        <w:rPr>
          <w:rFonts w:ascii="Century" w:hAnsi="Century" w:cs="Arial"/>
          <w:sz w:val="24"/>
          <w:szCs w:val="24"/>
        </w:rPr>
        <w:t xml:space="preserve">(Jo) </w:t>
      </w:r>
      <w:r w:rsidRPr="009B4756">
        <w:rPr>
          <w:rFonts w:ascii="Century" w:hAnsi="Century" w:cs="Arial"/>
          <w:sz w:val="24"/>
          <w:szCs w:val="24"/>
        </w:rPr>
        <w:t>work</w:t>
      </w:r>
      <w:r w:rsidR="00205EFC" w:rsidRPr="009B4756">
        <w:rPr>
          <w:rFonts w:ascii="Century" w:hAnsi="Century" w:cs="Arial"/>
          <w:sz w:val="24"/>
          <w:szCs w:val="24"/>
        </w:rPr>
        <w:t>s</w:t>
      </w:r>
      <w:r w:rsidRPr="009B4756">
        <w:rPr>
          <w:rFonts w:ascii="Century" w:hAnsi="Century" w:cs="Arial"/>
          <w:sz w:val="24"/>
          <w:szCs w:val="24"/>
        </w:rPr>
        <w:t xml:space="preserve"> with</w:t>
      </w:r>
      <w:r w:rsidR="00C619B3" w:rsidRPr="009B4756">
        <w:rPr>
          <w:rFonts w:ascii="Century" w:hAnsi="Century" w:cs="Arial"/>
          <w:sz w:val="24"/>
          <w:szCs w:val="24"/>
        </w:rPr>
        <w:t xml:space="preserve"> and mentor</w:t>
      </w:r>
      <w:r w:rsidR="00205EFC" w:rsidRPr="009B4756">
        <w:rPr>
          <w:rFonts w:ascii="Century" w:hAnsi="Century" w:cs="Arial"/>
          <w:sz w:val="24"/>
          <w:szCs w:val="24"/>
        </w:rPr>
        <w:t>s</w:t>
      </w:r>
      <w:r w:rsidRPr="009B4756">
        <w:rPr>
          <w:rFonts w:ascii="Century" w:hAnsi="Century" w:cs="Arial"/>
          <w:sz w:val="24"/>
          <w:szCs w:val="24"/>
        </w:rPr>
        <w:t xml:space="preserve"> all staff</w:t>
      </w:r>
      <w:r w:rsidR="00C619B3" w:rsidRPr="009B4756">
        <w:rPr>
          <w:rFonts w:ascii="Century" w:hAnsi="Century" w:cs="Arial"/>
          <w:sz w:val="24"/>
          <w:szCs w:val="24"/>
        </w:rPr>
        <w:t>, students and volunteers</w:t>
      </w:r>
      <w:r w:rsidRPr="009B4756">
        <w:rPr>
          <w:rFonts w:ascii="Century" w:hAnsi="Century" w:cs="Arial"/>
          <w:sz w:val="24"/>
          <w:szCs w:val="24"/>
        </w:rPr>
        <w:t xml:space="preserve"> to ensure</w:t>
      </w:r>
      <w:r w:rsidR="000333C6" w:rsidRPr="009B4756">
        <w:rPr>
          <w:rFonts w:ascii="Century" w:hAnsi="Century" w:cs="Arial"/>
          <w:sz w:val="24"/>
          <w:szCs w:val="24"/>
        </w:rPr>
        <w:t xml:space="preserve"> our SEND</w:t>
      </w:r>
      <w:r w:rsidRPr="009B4756">
        <w:rPr>
          <w:rFonts w:ascii="Century" w:hAnsi="Century" w:cs="Arial"/>
          <w:sz w:val="24"/>
          <w:szCs w:val="24"/>
        </w:rPr>
        <w:t xml:space="preserve"> provisi</w:t>
      </w:r>
      <w:r w:rsidR="00EB1CEB" w:rsidRPr="009B4756">
        <w:rPr>
          <w:rFonts w:ascii="Century" w:hAnsi="Century" w:cs="Arial"/>
          <w:sz w:val="24"/>
          <w:szCs w:val="24"/>
        </w:rPr>
        <w:t>on is relevant and appropriate</w:t>
      </w:r>
      <w:r w:rsidR="00C619B3" w:rsidRPr="009B4756">
        <w:rPr>
          <w:rFonts w:ascii="Century" w:hAnsi="Century" w:cs="Arial"/>
          <w:sz w:val="24"/>
          <w:szCs w:val="24"/>
        </w:rPr>
        <w:t xml:space="preserve"> and that we are </w:t>
      </w:r>
      <w:r w:rsidR="00205EFC" w:rsidRPr="009B4756">
        <w:rPr>
          <w:rFonts w:ascii="Century" w:hAnsi="Century" w:cs="Arial"/>
          <w:sz w:val="24"/>
          <w:szCs w:val="24"/>
        </w:rPr>
        <w:t>maintaining continuity</w:t>
      </w:r>
      <w:r w:rsidR="00C619B3" w:rsidRPr="009B4756">
        <w:rPr>
          <w:rFonts w:ascii="Century" w:hAnsi="Century" w:cs="Arial"/>
          <w:sz w:val="24"/>
          <w:szCs w:val="24"/>
        </w:rPr>
        <w:t xml:space="preserve"> and a cohesive </w:t>
      </w:r>
      <w:r w:rsidR="00B45BED" w:rsidRPr="009B4756">
        <w:rPr>
          <w:rFonts w:ascii="Century" w:hAnsi="Century" w:cs="Arial"/>
          <w:sz w:val="24"/>
          <w:szCs w:val="24"/>
        </w:rPr>
        <w:t xml:space="preserve">and positive </w:t>
      </w:r>
      <w:r w:rsidR="00205EFC" w:rsidRPr="009B4756">
        <w:rPr>
          <w:rFonts w:ascii="Century" w:hAnsi="Century" w:cs="Arial"/>
          <w:sz w:val="24"/>
          <w:szCs w:val="24"/>
        </w:rPr>
        <w:t xml:space="preserve">inclusive </w:t>
      </w:r>
      <w:r w:rsidR="00C619B3" w:rsidRPr="009B4756">
        <w:rPr>
          <w:rFonts w:ascii="Century" w:hAnsi="Century" w:cs="Arial"/>
          <w:sz w:val="24"/>
          <w:szCs w:val="24"/>
        </w:rPr>
        <w:t>approach</w:t>
      </w:r>
      <w:r w:rsidR="00EB1CEB" w:rsidRPr="009B4756">
        <w:rPr>
          <w:rFonts w:ascii="Century" w:hAnsi="Century" w:cs="Arial"/>
          <w:sz w:val="24"/>
          <w:szCs w:val="24"/>
        </w:rPr>
        <w:t>.</w:t>
      </w:r>
      <w:r w:rsidR="00B45BED" w:rsidRPr="009B4756">
        <w:rPr>
          <w:rFonts w:ascii="Century" w:hAnsi="Century" w:cs="Arial"/>
          <w:sz w:val="24"/>
          <w:szCs w:val="24"/>
        </w:rPr>
        <w:t xml:space="preserve"> Our Montessori ethos</w:t>
      </w:r>
      <w:r w:rsidR="006701CA" w:rsidRPr="009B4756">
        <w:rPr>
          <w:rFonts w:ascii="Century" w:hAnsi="Century" w:cs="Arial"/>
          <w:sz w:val="24"/>
          <w:szCs w:val="24"/>
        </w:rPr>
        <w:t xml:space="preserve"> and philosophy promotes a </w:t>
      </w:r>
      <w:r w:rsidR="00B45BED" w:rsidRPr="009B4756">
        <w:rPr>
          <w:rFonts w:ascii="Century" w:hAnsi="Century" w:cs="Arial"/>
          <w:sz w:val="24"/>
          <w:szCs w:val="24"/>
        </w:rPr>
        <w:t>‘can do’ attitude towards inclusion, rather than focusing on what we or the child ‘cannot do’.</w:t>
      </w:r>
    </w:p>
    <w:p w14:paraId="08D4D93E" w14:textId="77777777" w:rsidR="00B14FBB" w:rsidRPr="009B4756" w:rsidRDefault="00B14FBB" w:rsidP="009B4756">
      <w:pPr>
        <w:pStyle w:val="ListParagraph"/>
        <w:numPr>
          <w:ilvl w:val="0"/>
          <w:numId w:val="18"/>
        </w:numPr>
        <w:spacing w:before="120" w:after="120" w:line="360" w:lineRule="auto"/>
        <w:jc w:val="both"/>
        <w:rPr>
          <w:rFonts w:ascii="Century" w:hAnsi="Century" w:cs="Arial"/>
          <w:sz w:val="24"/>
          <w:szCs w:val="24"/>
        </w:rPr>
      </w:pPr>
      <w:r w:rsidRPr="009B4756">
        <w:rPr>
          <w:rFonts w:ascii="Century" w:hAnsi="Century" w:cs="Arial"/>
          <w:sz w:val="24"/>
          <w:szCs w:val="24"/>
        </w:rPr>
        <w:t xml:space="preserve">We have been proudly awarded the Good Beginnings: Autism Friendly Environments </w:t>
      </w:r>
      <w:r w:rsidR="009B4756">
        <w:rPr>
          <w:rFonts w:ascii="Century" w:hAnsi="Century" w:cs="Arial"/>
          <w:sz w:val="24"/>
          <w:szCs w:val="24"/>
        </w:rPr>
        <w:t>Silver</w:t>
      </w:r>
      <w:r w:rsidRPr="009B4756">
        <w:rPr>
          <w:rFonts w:ascii="Century" w:hAnsi="Century" w:cs="Arial"/>
          <w:sz w:val="24"/>
          <w:szCs w:val="24"/>
        </w:rPr>
        <w:t xml:space="preserve"> Award </w:t>
      </w:r>
      <w:r w:rsidR="009B4756">
        <w:rPr>
          <w:rFonts w:ascii="Century" w:hAnsi="Century" w:cs="Arial"/>
          <w:sz w:val="24"/>
          <w:szCs w:val="24"/>
        </w:rPr>
        <w:t xml:space="preserve">2017 </w:t>
      </w:r>
      <w:r w:rsidRPr="009B4756">
        <w:rPr>
          <w:rFonts w:ascii="Century" w:hAnsi="Century" w:cs="Arial"/>
          <w:sz w:val="24"/>
          <w:szCs w:val="24"/>
        </w:rPr>
        <w:t xml:space="preserve">in which all staff contributed and participated. We use visual support strategies, </w:t>
      </w:r>
      <w:r w:rsidR="009B4756">
        <w:rPr>
          <w:rFonts w:ascii="Century" w:hAnsi="Century" w:cs="Arial"/>
          <w:sz w:val="24"/>
          <w:szCs w:val="24"/>
        </w:rPr>
        <w:t>signing</w:t>
      </w:r>
      <w:r w:rsidRPr="009B4756">
        <w:rPr>
          <w:rFonts w:ascii="Century" w:hAnsi="Century" w:cs="Arial"/>
          <w:sz w:val="24"/>
          <w:szCs w:val="24"/>
        </w:rPr>
        <w:t xml:space="preserve"> and smart thinking strategies to support the children across the setting.</w:t>
      </w:r>
    </w:p>
    <w:p w14:paraId="689EC702" w14:textId="77777777" w:rsidR="00B14FBB" w:rsidRPr="00824718" w:rsidRDefault="00B14FBB" w:rsidP="009B4756">
      <w:pPr>
        <w:pStyle w:val="ListParagraph"/>
        <w:spacing w:before="120" w:after="120" w:line="360" w:lineRule="auto"/>
        <w:jc w:val="both"/>
        <w:rPr>
          <w:rFonts w:ascii="Century" w:hAnsi="Century" w:cs="Arial"/>
          <w:sz w:val="16"/>
          <w:szCs w:val="16"/>
        </w:rPr>
      </w:pPr>
    </w:p>
    <w:p w14:paraId="2E458D5E" w14:textId="77777777" w:rsidR="004025FB" w:rsidRPr="009B4756" w:rsidRDefault="004025FB"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We use the ‘graduated approach system’ for identifying, assessing and responding to children w</w:t>
      </w:r>
      <w:r w:rsidR="00EB1CEB" w:rsidRPr="009B4756">
        <w:rPr>
          <w:rFonts w:ascii="Century" w:hAnsi="Century" w:cs="Arial"/>
          <w:sz w:val="24"/>
          <w:szCs w:val="24"/>
        </w:rPr>
        <w:t xml:space="preserve">ith special educational needs. </w:t>
      </w:r>
      <w:r w:rsidR="00545A80" w:rsidRPr="009B4756">
        <w:rPr>
          <w:rFonts w:ascii="Century" w:hAnsi="Century" w:cs="Arial"/>
          <w:sz w:val="24"/>
          <w:szCs w:val="24"/>
        </w:rPr>
        <w:t>This is a four stage continuous cycle of action: Assess &gt; Plan &gt; Do &gt; Review. U</w:t>
      </w:r>
      <w:r w:rsidRPr="009B4756">
        <w:rPr>
          <w:rFonts w:ascii="Century" w:hAnsi="Century" w:cs="Arial"/>
          <w:sz w:val="24"/>
          <w:szCs w:val="24"/>
        </w:rPr>
        <w:t>sing a step-by-step response through the various le</w:t>
      </w:r>
      <w:r w:rsidR="000333C6" w:rsidRPr="009B4756">
        <w:rPr>
          <w:rFonts w:ascii="Century" w:hAnsi="Century" w:cs="Arial"/>
          <w:sz w:val="24"/>
          <w:szCs w:val="24"/>
        </w:rPr>
        <w:t>vels of intervention which are d</w:t>
      </w:r>
      <w:r w:rsidRPr="009B4756">
        <w:rPr>
          <w:rFonts w:ascii="Century" w:hAnsi="Century" w:cs="Arial"/>
          <w:sz w:val="24"/>
          <w:szCs w:val="24"/>
        </w:rPr>
        <w:t xml:space="preserve">iscussion of a concern, </w:t>
      </w:r>
      <w:r w:rsidR="000333C6" w:rsidRPr="009B4756">
        <w:rPr>
          <w:rFonts w:ascii="Century" w:hAnsi="Century" w:cs="Arial"/>
          <w:sz w:val="24"/>
          <w:szCs w:val="24"/>
        </w:rPr>
        <w:t>t</w:t>
      </w:r>
      <w:r w:rsidRPr="009B4756">
        <w:rPr>
          <w:rFonts w:ascii="Century" w:hAnsi="Century" w:cs="Arial"/>
          <w:sz w:val="24"/>
          <w:szCs w:val="24"/>
        </w:rPr>
        <w:t xml:space="preserve">argeted </w:t>
      </w:r>
      <w:r w:rsidR="000333C6" w:rsidRPr="009B4756">
        <w:rPr>
          <w:rFonts w:ascii="Century" w:hAnsi="Century" w:cs="Arial"/>
          <w:sz w:val="24"/>
          <w:szCs w:val="24"/>
        </w:rPr>
        <w:t>s</w:t>
      </w:r>
      <w:r w:rsidRPr="009B4756">
        <w:rPr>
          <w:rFonts w:ascii="Century" w:hAnsi="Century" w:cs="Arial"/>
          <w:sz w:val="24"/>
          <w:szCs w:val="24"/>
        </w:rPr>
        <w:t>upport</w:t>
      </w:r>
      <w:r w:rsidR="00545A80" w:rsidRPr="009B4756">
        <w:rPr>
          <w:rFonts w:ascii="Century" w:hAnsi="Century" w:cs="Arial"/>
          <w:sz w:val="24"/>
          <w:szCs w:val="24"/>
        </w:rPr>
        <w:t xml:space="preserve"> </w:t>
      </w:r>
      <w:r w:rsidR="000333C6" w:rsidRPr="009B4756">
        <w:rPr>
          <w:rFonts w:ascii="Century" w:hAnsi="Century" w:cs="Arial"/>
          <w:sz w:val="24"/>
          <w:szCs w:val="24"/>
        </w:rPr>
        <w:t>s</w:t>
      </w:r>
      <w:r w:rsidRPr="009B4756">
        <w:rPr>
          <w:rFonts w:ascii="Century" w:hAnsi="Century" w:cs="Arial"/>
          <w:sz w:val="24"/>
          <w:szCs w:val="24"/>
        </w:rPr>
        <w:t xml:space="preserve">pecialist </w:t>
      </w:r>
      <w:r w:rsidR="000333C6" w:rsidRPr="009B4756">
        <w:rPr>
          <w:rFonts w:ascii="Century" w:hAnsi="Century" w:cs="Arial"/>
          <w:sz w:val="24"/>
          <w:szCs w:val="24"/>
        </w:rPr>
        <w:t>s</w:t>
      </w:r>
      <w:r w:rsidRPr="009B4756">
        <w:rPr>
          <w:rFonts w:ascii="Century" w:hAnsi="Century" w:cs="Arial"/>
          <w:sz w:val="24"/>
          <w:szCs w:val="24"/>
        </w:rPr>
        <w:t xml:space="preserve">upport and </w:t>
      </w:r>
      <w:r w:rsidR="000333C6" w:rsidRPr="009B4756">
        <w:rPr>
          <w:rFonts w:ascii="Century" w:hAnsi="Century" w:cs="Arial"/>
          <w:sz w:val="24"/>
          <w:szCs w:val="24"/>
        </w:rPr>
        <w:t>E</w:t>
      </w:r>
      <w:r w:rsidRPr="009B4756">
        <w:rPr>
          <w:rFonts w:ascii="Century" w:hAnsi="Century" w:cs="Arial"/>
          <w:sz w:val="24"/>
          <w:szCs w:val="24"/>
        </w:rPr>
        <w:t>ducation, Health and Care Plan (EHC</w:t>
      </w:r>
      <w:r w:rsidR="009B4756">
        <w:rPr>
          <w:rFonts w:ascii="Century" w:hAnsi="Century" w:cs="Arial"/>
          <w:sz w:val="24"/>
          <w:szCs w:val="24"/>
        </w:rPr>
        <w:t>P</w:t>
      </w:r>
      <w:r w:rsidRPr="009B4756">
        <w:rPr>
          <w:rFonts w:ascii="Century" w:hAnsi="Century" w:cs="Arial"/>
          <w:sz w:val="24"/>
          <w:szCs w:val="24"/>
        </w:rPr>
        <w:t>).</w:t>
      </w:r>
    </w:p>
    <w:p w14:paraId="3D4D095E" w14:textId="77777777" w:rsidR="004025FB" w:rsidRPr="009B4756" w:rsidRDefault="004025FB"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 xml:space="preserve">Our </w:t>
      </w:r>
      <w:r w:rsidR="006701CA" w:rsidRPr="009B4756">
        <w:rPr>
          <w:rFonts w:ascii="Century" w:hAnsi="Century" w:cs="Arial"/>
          <w:sz w:val="24"/>
          <w:szCs w:val="24"/>
        </w:rPr>
        <w:t xml:space="preserve">nursery </w:t>
      </w:r>
      <w:r w:rsidRPr="009B4756">
        <w:rPr>
          <w:rFonts w:ascii="Century" w:hAnsi="Century" w:cs="Arial"/>
          <w:sz w:val="24"/>
          <w:szCs w:val="24"/>
        </w:rPr>
        <w:t>SENC</w:t>
      </w:r>
      <w:r w:rsidR="0062456A" w:rsidRPr="009B4756">
        <w:rPr>
          <w:rFonts w:ascii="Century" w:hAnsi="Century" w:cs="Arial"/>
          <w:sz w:val="24"/>
          <w:szCs w:val="24"/>
        </w:rPr>
        <w:t>O</w:t>
      </w:r>
      <w:r w:rsidR="00205EFC" w:rsidRPr="009B4756">
        <w:rPr>
          <w:rFonts w:ascii="Century" w:hAnsi="Century" w:cs="Arial"/>
          <w:sz w:val="24"/>
          <w:szCs w:val="24"/>
        </w:rPr>
        <w:t xml:space="preserve"> will support the child’s key person, SEN support key worker and </w:t>
      </w:r>
      <w:r w:rsidR="006701CA" w:rsidRPr="009B4756">
        <w:rPr>
          <w:rFonts w:ascii="Century" w:hAnsi="Century" w:cs="Arial"/>
          <w:sz w:val="24"/>
          <w:szCs w:val="24"/>
        </w:rPr>
        <w:t>mentor</w:t>
      </w:r>
      <w:r w:rsidR="00205EFC" w:rsidRPr="009B4756">
        <w:rPr>
          <w:rFonts w:ascii="Century" w:hAnsi="Century" w:cs="Arial"/>
          <w:sz w:val="24"/>
          <w:szCs w:val="24"/>
        </w:rPr>
        <w:t xml:space="preserve"> the whole </w:t>
      </w:r>
      <w:r w:rsidR="006701CA" w:rsidRPr="009B4756">
        <w:rPr>
          <w:rFonts w:ascii="Century" w:hAnsi="Century" w:cs="Arial"/>
          <w:sz w:val="24"/>
          <w:szCs w:val="24"/>
        </w:rPr>
        <w:t>team to ensure</w:t>
      </w:r>
      <w:r w:rsidRPr="009B4756">
        <w:rPr>
          <w:rFonts w:ascii="Century" w:hAnsi="Century" w:cs="Arial"/>
          <w:sz w:val="24"/>
          <w:szCs w:val="24"/>
        </w:rPr>
        <w:t xml:space="preserve"> </w:t>
      </w:r>
      <w:r w:rsidR="006701CA" w:rsidRPr="009B4756">
        <w:rPr>
          <w:rFonts w:ascii="Century" w:hAnsi="Century" w:cs="Arial"/>
          <w:sz w:val="24"/>
          <w:szCs w:val="24"/>
        </w:rPr>
        <w:t xml:space="preserve">we can support each child’s wellbeing and their </w:t>
      </w:r>
      <w:r w:rsidRPr="009B4756">
        <w:rPr>
          <w:rFonts w:ascii="Century" w:hAnsi="Century" w:cs="Arial"/>
          <w:sz w:val="24"/>
          <w:szCs w:val="24"/>
        </w:rPr>
        <w:t>individ</w:t>
      </w:r>
      <w:r w:rsidR="00205EFC" w:rsidRPr="009B4756">
        <w:rPr>
          <w:rFonts w:ascii="Century" w:hAnsi="Century" w:cs="Arial"/>
          <w:sz w:val="24"/>
          <w:szCs w:val="24"/>
        </w:rPr>
        <w:t>ual needs can be met by</w:t>
      </w:r>
      <w:r w:rsidR="006701CA" w:rsidRPr="009B4756">
        <w:rPr>
          <w:rFonts w:ascii="Century" w:hAnsi="Century" w:cs="Arial"/>
          <w:sz w:val="24"/>
          <w:szCs w:val="24"/>
        </w:rPr>
        <w:t xml:space="preserve"> subtle</w:t>
      </w:r>
      <w:r w:rsidR="00205EFC" w:rsidRPr="009B4756">
        <w:rPr>
          <w:rFonts w:ascii="Century" w:hAnsi="Century" w:cs="Arial"/>
          <w:sz w:val="24"/>
          <w:szCs w:val="24"/>
        </w:rPr>
        <w:t xml:space="preserve"> </w:t>
      </w:r>
      <w:r w:rsidR="006701CA" w:rsidRPr="009B4756">
        <w:rPr>
          <w:rFonts w:ascii="Century" w:hAnsi="Century" w:cs="Arial"/>
          <w:sz w:val="24"/>
          <w:szCs w:val="24"/>
        </w:rPr>
        <w:t xml:space="preserve">differentiation and </w:t>
      </w:r>
      <w:r w:rsidR="00205EFC" w:rsidRPr="009B4756">
        <w:rPr>
          <w:rFonts w:ascii="Century" w:hAnsi="Century" w:cs="Arial"/>
          <w:sz w:val="24"/>
          <w:szCs w:val="24"/>
        </w:rPr>
        <w:t>planned</w:t>
      </w:r>
      <w:r w:rsidRPr="009B4756">
        <w:rPr>
          <w:rFonts w:ascii="Century" w:hAnsi="Century" w:cs="Arial"/>
          <w:sz w:val="24"/>
          <w:szCs w:val="24"/>
        </w:rPr>
        <w:t xml:space="preserve"> support using a written Individual Learning and Provision Pla</w:t>
      </w:r>
      <w:r w:rsidR="00B14FBB" w:rsidRPr="009B4756">
        <w:rPr>
          <w:rFonts w:ascii="Century" w:hAnsi="Century" w:cs="Arial"/>
          <w:sz w:val="24"/>
          <w:szCs w:val="24"/>
        </w:rPr>
        <w:t>n (ILPP), My Support Plan, EHC</w:t>
      </w:r>
      <w:r w:rsidRPr="009B4756">
        <w:rPr>
          <w:rFonts w:ascii="Century" w:hAnsi="Century" w:cs="Arial"/>
          <w:sz w:val="24"/>
          <w:szCs w:val="24"/>
        </w:rPr>
        <w:t>P.</w:t>
      </w:r>
      <w:r w:rsidR="00B45BED" w:rsidRPr="009B4756">
        <w:rPr>
          <w:rFonts w:ascii="Century" w:hAnsi="Century" w:cs="Arial"/>
          <w:sz w:val="24"/>
          <w:szCs w:val="24"/>
        </w:rPr>
        <w:t xml:space="preserve"> This </w:t>
      </w:r>
      <w:r w:rsidR="006701CA" w:rsidRPr="009B4756">
        <w:rPr>
          <w:rFonts w:ascii="Century" w:hAnsi="Century" w:cs="Arial"/>
          <w:sz w:val="24"/>
          <w:szCs w:val="24"/>
        </w:rPr>
        <w:t>will be</w:t>
      </w:r>
      <w:r w:rsidR="009F73D0" w:rsidRPr="009B4756">
        <w:rPr>
          <w:rFonts w:ascii="Century" w:hAnsi="Century" w:cs="Arial"/>
          <w:sz w:val="24"/>
          <w:szCs w:val="24"/>
        </w:rPr>
        <w:t xml:space="preserve"> </w:t>
      </w:r>
      <w:r w:rsidR="00B45BED" w:rsidRPr="009B4756">
        <w:rPr>
          <w:rFonts w:ascii="Century" w:hAnsi="Century" w:cs="Arial"/>
          <w:sz w:val="24"/>
          <w:szCs w:val="24"/>
        </w:rPr>
        <w:t>developed</w:t>
      </w:r>
      <w:r w:rsidR="00205EFC" w:rsidRPr="009B4756">
        <w:rPr>
          <w:rFonts w:ascii="Century" w:hAnsi="Century" w:cs="Arial"/>
          <w:sz w:val="24"/>
          <w:szCs w:val="24"/>
        </w:rPr>
        <w:t xml:space="preserve"> </w:t>
      </w:r>
      <w:r w:rsidR="006701CA" w:rsidRPr="009B4756">
        <w:rPr>
          <w:rFonts w:ascii="Century" w:hAnsi="Century" w:cs="Arial"/>
          <w:sz w:val="24"/>
          <w:szCs w:val="24"/>
        </w:rPr>
        <w:t xml:space="preserve">by the nursery SENCO </w:t>
      </w:r>
      <w:r w:rsidR="00D1348F" w:rsidRPr="009B4756">
        <w:rPr>
          <w:rFonts w:ascii="Century" w:hAnsi="Century" w:cs="Arial"/>
          <w:sz w:val="24"/>
          <w:szCs w:val="24"/>
        </w:rPr>
        <w:t>in cooperation with</w:t>
      </w:r>
      <w:r w:rsidR="00205EFC" w:rsidRPr="009B4756">
        <w:rPr>
          <w:rFonts w:ascii="Century" w:hAnsi="Century" w:cs="Arial"/>
          <w:sz w:val="24"/>
          <w:szCs w:val="24"/>
        </w:rPr>
        <w:t xml:space="preserve"> the child’</w:t>
      </w:r>
      <w:r w:rsidR="00B45BED" w:rsidRPr="009B4756">
        <w:rPr>
          <w:rFonts w:ascii="Century" w:hAnsi="Century" w:cs="Arial"/>
          <w:sz w:val="24"/>
          <w:szCs w:val="24"/>
        </w:rPr>
        <w:t xml:space="preserve">s parents/carers, </w:t>
      </w:r>
      <w:r w:rsidR="00205EFC" w:rsidRPr="009B4756">
        <w:rPr>
          <w:rFonts w:ascii="Century" w:hAnsi="Century" w:cs="Arial"/>
          <w:sz w:val="24"/>
          <w:szCs w:val="24"/>
        </w:rPr>
        <w:t>the child’s key person</w:t>
      </w:r>
      <w:r w:rsidR="00D1348F" w:rsidRPr="009B4756">
        <w:rPr>
          <w:rFonts w:ascii="Century" w:hAnsi="Century" w:cs="Arial"/>
          <w:sz w:val="24"/>
          <w:szCs w:val="24"/>
        </w:rPr>
        <w:t xml:space="preserve"> and </w:t>
      </w:r>
      <w:r w:rsidR="00B70514" w:rsidRPr="009B4756">
        <w:rPr>
          <w:rFonts w:ascii="Century" w:hAnsi="Century" w:cs="Arial"/>
          <w:sz w:val="24"/>
          <w:szCs w:val="24"/>
        </w:rPr>
        <w:t>may include any external</w:t>
      </w:r>
      <w:r w:rsidR="00D1348F" w:rsidRPr="009B4756">
        <w:rPr>
          <w:rFonts w:ascii="Century" w:hAnsi="Century" w:cs="Arial"/>
          <w:sz w:val="24"/>
          <w:szCs w:val="24"/>
        </w:rPr>
        <w:t xml:space="preserve"> agencies involved with the child</w:t>
      </w:r>
      <w:r w:rsidR="00205EFC" w:rsidRPr="009B4756">
        <w:rPr>
          <w:rFonts w:ascii="Century" w:hAnsi="Century" w:cs="Arial"/>
          <w:sz w:val="24"/>
          <w:szCs w:val="24"/>
        </w:rPr>
        <w:t>.</w:t>
      </w:r>
      <w:r w:rsidR="00B70514" w:rsidRPr="009B4756">
        <w:rPr>
          <w:rFonts w:ascii="Century" w:hAnsi="Century" w:cs="Arial"/>
          <w:sz w:val="24"/>
          <w:szCs w:val="24"/>
        </w:rPr>
        <w:t xml:space="preserve"> The starting point and focus for the plan w</w:t>
      </w:r>
      <w:r w:rsidR="00B14FBB" w:rsidRPr="009B4756">
        <w:rPr>
          <w:rFonts w:ascii="Century" w:hAnsi="Century" w:cs="Arial"/>
          <w:sz w:val="24"/>
          <w:szCs w:val="24"/>
        </w:rPr>
        <w:t xml:space="preserve">ill be on the pathway which will focus on the child’s interests and the parent’s </w:t>
      </w:r>
      <w:r w:rsidR="006E0164" w:rsidRPr="009B4756">
        <w:rPr>
          <w:rFonts w:ascii="Century" w:hAnsi="Century" w:cs="Arial"/>
          <w:sz w:val="24"/>
          <w:szCs w:val="24"/>
        </w:rPr>
        <w:t xml:space="preserve">aspirations </w:t>
      </w:r>
      <w:r w:rsidR="00B70514" w:rsidRPr="009B4756">
        <w:rPr>
          <w:rFonts w:ascii="Century" w:hAnsi="Century" w:cs="Arial"/>
          <w:sz w:val="24"/>
          <w:szCs w:val="24"/>
        </w:rPr>
        <w:t>and high expectations for the child, which will then be broken down into manageable steps and achievable outcomes.</w:t>
      </w:r>
      <w:r w:rsidR="006E0164" w:rsidRPr="009B4756">
        <w:rPr>
          <w:rFonts w:ascii="Century" w:hAnsi="Century" w:cs="Arial"/>
          <w:sz w:val="24"/>
          <w:szCs w:val="24"/>
        </w:rPr>
        <w:t xml:space="preserve"> </w:t>
      </w:r>
    </w:p>
    <w:p w14:paraId="4F6D3A28" w14:textId="77777777" w:rsidR="004025FB" w:rsidRPr="009B4756" w:rsidRDefault="004025FB"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The</w:t>
      </w:r>
      <w:r w:rsidR="00D1348F" w:rsidRPr="009B4756">
        <w:rPr>
          <w:rFonts w:ascii="Century" w:hAnsi="Century" w:cs="Arial"/>
          <w:sz w:val="24"/>
          <w:szCs w:val="24"/>
        </w:rPr>
        <w:t xml:space="preserve"> nursery</w:t>
      </w:r>
      <w:r w:rsidRPr="009B4756">
        <w:rPr>
          <w:rFonts w:ascii="Century" w:hAnsi="Century" w:cs="Arial"/>
          <w:sz w:val="24"/>
          <w:szCs w:val="24"/>
        </w:rPr>
        <w:t xml:space="preserve"> </w:t>
      </w:r>
      <w:r w:rsidR="00D1348F" w:rsidRPr="009B4756">
        <w:rPr>
          <w:rFonts w:ascii="Century" w:hAnsi="Century" w:cs="Arial"/>
          <w:sz w:val="24"/>
          <w:szCs w:val="24"/>
        </w:rPr>
        <w:t xml:space="preserve">SENCO and the child’s </w:t>
      </w:r>
      <w:r w:rsidRPr="009B4756">
        <w:rPr>
          <w:rFonts w:ascii="Century" w:hAnsi="Century" w:cs="Arial"/>
          <w:sz w:val="24"/>
          <w:szCs w:val="24"/>
        </w:rPr>
        <w:t>Key</w:t>
      </w:r>
      <w:r w:rsidR="00D1348F" w:rsidRPr="009B4756">
        <w:rPr>
          <w:rFonts w:ascii="Century" w:hAnsi="Century" w:cs="Arial"/>
          <w:sz w:val="24"/>
          <w:szCs w:val="24"/>
        </w:rPr>
        <w:t xml:space="preserve"> </w:t>
      </w:r>
      <w:r w:rsidRPr="009B4756">
        <w:rPr>
          <w:rFonts w:ascii="Century" w:hAnsi="Century" w:cs="Arial"/>
          <w:sz w:val="24"/>
          <w:szCs w:val="24"/>
        </w:rPr>
        <w:t>perso</w:t>
      </w:r>
      <w:r w:rsidR="009F73D0" w:rsidRPr="009B4756">
        <w:rPr>
          <w:rFonts w:ascii="Century" w:hAnsi="Century" w:cs="Arial"/>
          <w:sz w:val="24"/>
          <w:szCs w:val="24"/>
        </w:rPr>
        <w:t>n will oversee the ILPP targets and ensure strategies are used universally and effectively across the setting and are shared with parents/carers and other settings the child may attend to maintain continuity</w:t>
      </w:r>
      <w:r w:rsidR="00EF6119" w:rsidRPr="009B4756">
        <w:rPr>
          <w:rFonts w:ascii="Century" w:hAnsi="Century" w:cs="Arial"/>
          <w:sz w:val="24"/>
          <w:szCs w:val="24"/>
        </w:rPr>
        <w:t>, p</w:t>
      </w:r>
      <w:r w:rsidR="009F73D0" w:rsidRPr="009B4756">
        <w:rPr>
          <w:rFonts w:ascii="Century" w:hAnsi="Century" w:cs="Arial"/>
          <w:sz w:val="24"/>
          <w:szCs w:val="24"/>
        </w:rPr>
        <w:t>romote inclusion and achieve the best outcomes.</w:t>
      </w:r>
      <w:r w:rsidR="00EF6119" w:rsidRPr="009B4756">
        <w:rPr>
          <w:rFonts w:ascii="Century" w:hAnsi="Century" w:cs="Arial"/>
          <w:sz w:val="24"/>
          <w:szCs w:val="24"/>
        </w:rPr>
        <w:t xml:space="preserve"> We may adapt the environment, routines and resources as required to meet the individual needs of the child.</w:t>
      </w:r>
    </w:p>
    <w:p w14:paraId="2C5CF6A9" w14:textId="77777777" w:rsidR="00824718" w:rsidRPr="00AC180B" w:rsidRDefault="004025FB" w:rsidP="00AC180B">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lastRenderedPageBreak/>
        <w:t xml:space="preserve">ILPP targets will be reviewed and new ones planned by </w:t>
      </w:r>
      <w:r w:rsidR="00823176" w:rsidRPr="009B4756">
        <w:rPr>
          <w:rFonts w:ascii="Century" w:hAnsi="Century" w:cs="Arial"/>
          <w:sz w:val="24"/>
          <w:szCs w:val="24"/>
        </w:rPr>
        <w:t>the</w:t>
      </w:r>
      <w:r w:rsidR="00D1348F" w:rsidRPr="009B4756">
        <w:rPr>
          <w:rFonts w:ascii="Century" w:hAnsi="Century" w:cs="Arial"/>
          <w:sz w:val="24"/>
          <w:szCs w:val="24"/>
        </w:rPr>
        <w:t xml:space="preserve"> nursery</w:t>
      </w:r>
      <w:r w:rsidRPr="009B4756">
        <w:rPr>
          <w:rFonts w:ascii="Century" w:hAnsi="Century" w:cs="Arial"/>
          <w:sz w:val="24"/>
          <w:szCs w:val="24"/>
        </w:rPr>
        <w:t xml:space="preserve"> SENC</w:t>
      </w:r>
      <w:r w:rsidR="0062456A" w:rsidRPr="009B4756">
        <w:rPr>
          <w:rFonts w:ascii="Century" w:hAnsi="Century" w:cs="Arial"/>
          <w:sz w:val="24"/>
          <w:szCs w:val="24"/>
        </w:rPr>
        <w:t>O</w:t>
      </w:r>
      <w:r w:rsidR="00D1348F" w:rsidRPr="009B4756">
        <w:rPr>
          <w:rFonts w:ascii="Century" w:hAnsi="Century" w:cs="Arial"/>
          <w:sz w:val="24"/>
          <w:szCs w:val="24"/>
        </w:rPr>
        <w:t>, the child’s Key person</w:t>
      </w:r>
      <w:r w:rsidRPr="009B4756">
        <w:rPr>
          <w:rFonts w:ascii="Century" w:hAnsi="Century" w:cs="Arial"/>
          <w:sz w:val="24"/>
          <w:szCs w:val="24"/>
        </w:rPr>
        <w:t xml:space="preserve"> and </w:t>
      </w:r>
      <w:r w:rsidR="00D1348F" w:rsidRPr="009B4756">
        <w:rPr>
          <w:rFonts w:ascii="Century" w:hAnsi="Century" w:cs="Arial"/>
          <w:sz w:val="24"/>
          <w:szCs w:val="24"/>
        </w:rPr>
        <w:t xml:space="preserve">the </w:t>
      </w:r>
      <w:r w:rsidRPr="009B4756">
        <w:rPr>
          <w:rFonts w:ascii="Century" w:hAnsi="Century" w:cs="Arial"/>
          <w:sz w:val="24"/>
          <w:szCs w:val="24"/>
        </w:rPr>
        <w:t>parents</w:t>
      </w:r>
      <w:r w:rsidR="00D1348F" w:rsidRPr="009B4756">
        <w:rPr>
          <w:rFonts w:ascii="Century" w:hAnsi="Century" w:cs="Arial"/>
          <w:sz w:val="24"/>
          <w:szCs w:val="24"/>
        </w:rPr>
        <w:t>/carers</w:t>
      </w:r>
      <w:r w:rsidRPr="009B4756">
        <w:rPr>
          <w:rFonts w:ascii="Century" w:hAnsi="Century" w:cs="Arial"/>
          <w:sz w:val="24"/>
          <w:szCs w:val="24"/>
        </w:rPr>
        <w:t>.</w:t>
      </w:r>
    </w:p>
    <w:p w14:paraId="056F7AFA" w14:textId="77777777" w:rsidR="00B70514" w:rsidRPr="009B4756" w:rsidRDefault="004025FB"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 xml:space="preserve">We </w:t>
      </w:r>
      <w:r w:rsidR="00D1348F" w:rsidRPr="009B4756">
        <w:rPr>
          <w:rFonts w:ascii="Century" w:hAnsi="Century" w:cs="Arial"/>
          <w:sz w:val="24"/>
          <w:szCs w:val="24"/>
        </w:rPr>
        <w:t xml:space="preserve">will </w:t>
      </w:r>
      <w:r w:rsidRPr="009B4756">
        <w:rPr>
          <w:rFonts w:ascii="Century" w:hAnsi="Century" w:cs="Arial"/>
          <w:sz w:val="24"/>
          <w:szCs w:val="24"/>
        </w:rPr>
        <w:t>access additional support from other professionals</w:t>
      </w:r>
      <w:r w:rsidR="00D1348F" w:rsidRPr="009B4756">
        <w:rPr>
          <w:rFonts w:ascii="Century" w:hAnsi="Century" w:cs="Arial"/>
          <w:sz w:val="24"/>
          <w:szCs w:val="24"/>
        </w:rPr>
        <w:t xml:space="preserve"> and </w:t>
      </w:r>
      <w:r w:rsidR="00B840FE" w:rsidRPr="009B4756">
        <w:rPr>
          <w:rFonts w:ascii="Century" w:hAnsi="Century" w:cs="Arial"/>
          <w:sz w:val="24"/>
          <w:szCs w:val="24"/>
        </w:rPr>
        <w:t xml:space="preserve">external </w:t>
      </w:r>
      <w:r w:rsidR="00D1348F" w:rsidRPr="009B4756">
        <w:rPr>
          <w:rFonts w:ascii="Century" w:hAnsi="Century" w:cs="Arial"/>
          <w:sz w:val="24"/>
          <w:szCs w:val="24"/>
        </w:rPr>
        <w:t>agencies</w:t>
      </w:r>
      <w:r w:rsidRPr="009B4756">
        <w:rPr>
          <w:rFonts w:ascii="Century" w:hAnsi="Century" w:cs="Arial"/>
          <w:sz w:val="24"/>
          <w:szCs w:val="24"/>
        </w:rPr>
        <w:t xml:space="preserve"> where necessary</w:t>
      </w:r>
      <w:r w:rsidR="00D1348F" w:rsidRPr="009B4756">
        <w:rPr>
          <w:rFonts w:ascii="Century" w:hAnsi="Century" w:cs="Arial"/>
          <w:sz w:val="24"/>
          <w:szCs w:val="24"/>
        </w:rPr>
        <w:t xml:space="preserve"> with parental consent</w:t>
      </w:r>
      <w:r w:rsidRPr="009B4756">
        <w:rPr>
          <w:rFonts w:ascii="Century" w:hAnsi="Century" w:cs="Arial"/>
          <w:sz w:val="24"/>
          <w:szCs w:val="24"/>
        </w:rPr>
        <w:t>.</w:t>
      </w:r>
      <w:r w:rsidR="00B70514" w:rsidRPr="009B4756">
        <w:rPr>
          <w:rFonts w:ascii="Century" w:hAnsi="Century" w:cs="Arial"/>
          <w:sz w:val="24"/>
          <w:szCs w:val="24"/>
        </w:rPr>
        <w:t xml:space="preserve"> As a setting we will seek advice and support from our area SENCO</w:t>
      </w:r>
      <w:r w:rsidR="00B840FE" w:rsidRPr="009B4756">
        <w:rPr>
          <w:rFonts w:ascii="Century" w:hAnsi="Century" w:cs="Arial"/>
          <w:sz w:val="24"/>
          <w:szCs w:val="24"/>
        </w:rPr>
        <w:t>. We have formed positive working relationships within a multi-agency framework in order to support children with SEND and   their families and to ensure we are meeting the requirements of the</w:t>
      </w:r>
      <w:r w:rsidR="00EF6119" w:rsidRPr="009B4756">
        <w:rPr>
          <w:rFonts w:ascii="Century" w:hAnsi="Century" w:cs="Arial"/>
          <w:sz w:val="24"/>
          <w:szCs w:val="24"/>
        </w:rPr>
        <w:t xml:space="preserve"> SEND code of practice</w:t>
      </w:r>
      <w:r w:rsidR="00B840FE" w:rsidRPr="009B4756">
        <w:rPr>
          <w:rFonts w:ascii="Century" w:hAnsi="Century" w:cs="Arial"/>
          <w:sz w:val="24"/>
          <w:szCs w:val="24"/>
        </w:rPr>
        <w:t xml:space="preserve"> and best practice</w:t>
      </w:r>
      <w:r w:rsidR="00EF6119" w:rsidRPr="009B4756">
        <w:rPr>
          <w:rFonts w:ascii="Century" w:hAnsi="Century" w:cs="Arial"/>
          <w:sz w:val="24"/>
          <w:szCs w:val="24"/>
        </w:rPr>
        <w:t xml:space="preserve"> for safeguarding children, instigating Early H</w:t>
      </w:r>
      <w:r w:rsidR="00B840FE" w:rsidRPr="009B4756">
        <w:rPr>
          <w:rFonts w:ascii="Century" w:hAnsi="Century" w:cs="Arial"/>
          <w:sz w:val="24"/>
          <w:szCs w:val="24"/>
        </w:rPr>
        <w:t xml:space="preserve">elp assessments if required. </w:t>
      </w:r>
    </w:p>
    <w:p w14:paraId="20CD8A89" w14:textId="77777777" w:rsidR="004025FB" w:rsidRPr="009B4756" w:rsidRDefault="004025FB"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 xml:space="preserve">Our </w:t>
      </w:r>
      <w:r w:rsidR="00B840FE" w:rsidRPr="009B4756">
        <w:rPr>
          <w:rFonts w:ascii="Century" w:hAnsi="Century" w:cs="Arial"/>
          <w:sz w:val="24"/>
          <w:szCs w:val="24"/>
        </w:rPr>
        <w:t xml:space="preserve">nursery </w:t>
      </w:r>
      <w:r w:rsidRPr="009B4756">
        <w:rPr>
          <w:rFonts w:ascii="Century" w:hAnsi="Century" w:cs="Arial"/>
          <w:sz w:val="24"/>
          <w:szCs w:val="24"/>
        </w:rPr>
        <w:t>SENC</w:t>
      </w:r>
      <w:r w:rsidR="0062456A" w:rsidRPr="009B4756">
        <w:rPr>
          <w:rFonts w:ascii="Century" w:hAnsi="Century" w:cs="Arial"/>
          <w:sz w:val="24"/>
          <w:szCs w:val="24"/>
        </w:rPr>
        <w:t>O</w:t>
      </w:r>
      <w:r w:rsidRPr="009B4756">
        <w:rPr>
          <w:rFonts w:ascii="Century" w:hAnsi="Century" w:cs="Arial"/>
          <w:sz w:val="24"/>
          <w:szCs w:val="24"/>
        </w:rPr>
        <w:t xml:space="preserve"> will </w:t>
      </w:r>
      <w:r w:rsidR="006701CA" w:rsidRPr="009B4756">
        <w:rPr>
          <w:rFonts w:ascii="Century" w:hAnsi="Century" w:cs="Arial"/>
          <w:sz w:val="24"/>
          <w:szCs w:val="24"/>
        </w:rPr>
        <w:t xml:space="preserve">monitor and </w:t>
      </w:r>
      <w:r w:rsidRPr="009B4756">
        <w:rPr>
          <w:rFonts w:ascii="Century" w:hAnsi="Century" w:cs="Arial"/>
          <w:sz w:val="24"/>
          <w:szCs w:val="24"/>
        </w:rPr>
        <w:t xml:space="preserve">work with all other staff to ensure </w:t>
      </w:r>
      <w:r w:rsidR="006701CA" w:rsidRPr="009B4756">
        <w:rPr>
          <w:rFonts w:ascii="Century" w:hAnsi="Century" w:cs="Arial"/>
          <w:sz w:val="24"/>
          <w:szCs w:val="24"/>
        </w:rPr>
        <w:t xml:space="preserve">effective </w:t>
      </w:r>
      <w:r w:rsidRPr="009B4756">
        <w:rPr>
          <w:rFonts w:ascii="Century" w:hAnsi="Century" w:cs="Arial"/>
          <w:sz w:val="24"/>
          <w:szCs w:val="24"/>
        </w:rPr>
        <w:t>implementation of the ILPP and subsequent continuity of care and education by everyone.</w:t>
      </w:r>
    </w:p>
    <w:p w14:paraId="084868B7" w14:textId="77777777" w:rsidR="004025FB" w:rsidRPr="009B4756" w:rsidRDefault="004025FB"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We ensure that parents are informed at all stages of assessment, planning, provisio</w:t>
      </w:r>
      <w:r w:rsidR="007D7874" w:rsidRPr="009B4756">
        <w:rPr>
          <w:rFonts w:ascii="Century" w:hAnsi="Century" w:cs="Arial"/>
          <w:sz w:val="24"/>
          <w:szCs w:val="24"/>
        </w:rPr>
        <w:t>n, monitoring and review of their</w:t>
      </w:r>
      <w:r w:rsidRPr="009B4756">
        <w:rPr>
          <w:rFonts w:ascii="Century" w:hAnsi="Century" w:cs="Arial"/>
          <w:sz w:val="24"/>
          <w:szCs w:val="24"/>
        </w:rPr>
        <w:t xml:space="preserve"> child’s progress.</w:t>
      </w:r>
      <w:r w:rsidR="009F73D0" w:rsidRPr="009B4756">
        <w:rPr>
          <w:rFonts w:ascii="Century" w:hAnsi="Century" w:cs="Arial"/>
          <w:sz w:val="24"/>
          <w:szCs w:val="24"/>
        </w:rPr>
        <w:t xml:space="preserve"> Each child’s key person, SEN support worker and the SENCO will liaise with parents/carers informally at each session and more formally at review meetings and parent’s evenings. Staff at The Mulberry Bush </w:t>
      </w:r>
      <w:r w:rsidR="000A102C" w:rsidRPr="009B4756">
        <w:rPr>
          <w:rFonts w:ascii="Century" w:hAnsi="Century" w:cs="Arial"/>
          <w:sz w:val="24"/>
          <w:szCs w:val="24"/>
        </w:rPr>
        <w:t xml:space="preserve">staff </w:t>
      </w:r>
      <w:r w:rsidR="009F73D0" w:rsidRPr="009B4756">
        <w:rPr>
          <w:rFonts w:ascii="Century" w:hAnsi="Century" w:cs="Arial"/>
          <w:sz w:val="24"/>
          <w:szCs w:val="24"/>
        </w:rPr>
        <w:t>value</w:t>
      </w:r>
      <w:r w:rsidR="000A102C" w:rsidRPr="009B4756">
        <w:rPr>
          <w:rFonts w:ascii="Century" w:hAnsi="Century" w:cs="Arial"/>
          <w:sz w:val="24"/>
          <w:szCs w:val="24"/>
        </w:rPr>
        <w:t>s</w:t>
      </w:r>
      <w:r w:rsidR="009F73D0" w:rsidRPr="009B4756">
        <w:rPr>
          <w:rFonts w:ascii="Century" w:hAnsi="Century" w:cs="Arial"/>
          <w:sz w:val="24"/>
          <w:szCs w:val="24"/>
        </w:rPr>
        <w:t xml:space="preserve"> parent partnerships</w:t>
      </w:r>
      <w:r w:rsidR="000A102C" w:rsidRPr="009B4756">
        <w:rPr>
          <w:rFonts w:ascii="Century" w:hAnsi="Century" w:cs="Arial"/>
          <w:sz w:val="24"/>
          <w:szCs w:val="24"/>
        </w:rPr>
        <w:t xml:space="preserve"> and</w:t>
      </w:r>
      <w:r w:rsidR="009F73D0" w:rsidRPr="009B4756">
        <w:rPr>
          <w:rFonts w:ascii="Century" w:hAnsi="Century" w:cs="Arial"/>
          <w:sz w:val="24"/>
          <w:szCs w:val="24"/>
        </w:rPr>
        <w:t xml:space="preserve"> are approachable and welcoming from the outset</w:t>
      </w:r>
      <w:r w:rsidR="0017725E" w:rsidRPr="009B4756">
        <w:rPr>
          <w:rFonts w:ascii="Century" w:hAnsi="Century" w:cs="Arial"/>
          <w:sz w:val="24"/>
          <w:szCs w:val="24"/>
        </w:rPr>
        <w:t xml:space="preserve">. We strive to build positive partnerships that </w:t>
      </w:r>
      <w:r w:rsidR="009F73D0" w:rsidRPr="009B4756">
        <w:rPr>
          <w:rFonts w:ascii="Century" w:hAnsi="Century" w:cs="Arial"/>
          <w:sz w:val="24"/>
          <w:szCs w:val="24"/>
        </w:rPr>
        <w:t>encourage parents to feel they can speak freely</w:t>
      </w:r>
      <w:r w:rsidR="0017725E" w:rsidRPr="009B4756">
        <w:rPr>
          <w:rFonts w:ascii="Century" w:hAnsi="Century" w:cs="Arial"/>
          <w:sz w:val="24"/>
          <w:szCs w:val="24"/>
        </w:rPr>
        <w:t>, in confidence either</w:t>
      </w:r>
      <w:r w:rsidR="009F73D0" w:rsidRPr="009B4756">
        <w:rPr>
          <w:rFonts w:ascii="Century" w:hAnsi="Century" w:cs="Arial"/>
          <w:sz w:val="24"/>
          <w:szCs w:val="24"/>
        </w:rPr>
        <w:t xml:space="preserve"> informally or in private at any time. Written progress summary reports are shared with parents/carers and their comments, ideas and opinions are requested.</w:t>
      </w:r>
      <w:r w:rsidR="000A102C" w:rsidRPr="009B4756">
        <w:rPr>
          <w:rFonts w:ascii="Century" w:hAnsi="Century" w:cs="Arial"/>
          <w:sz w:val="24"/>
          <w:szCs w:val="24"/>
        </w:rPr>
        <w:t xml:space="preserve"> We work with parents on an individual basis to establish and maintain a positive and informed partnership, we will adapt our practice to meet their needs and family commitments with regards to how we communicate. Particularly if parents/carers do not usually attend the nursery to drop off or pick up, separated parents or when their first language is not English or if written English is not suitable.</w:t>
      </w:r>
    </w:p>
    <w:p w14:paraId="5CE5D7C5" w14:textId="77777777" w:rsidR="004025FB" w:rsidRDefault="00D1348F"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 xml:space="preserve">Each child has a </w:t>
      </w:r>
      <w:r w:rsidR="009B4756">
        <w:rPr>
          <w:rFonts w:ascii="Century" w:hAnsi="Century" w:cs="Arial"/>
          <w:sz w:val="24"/>
          <w:szCs w:val="24"/>
        </w:rPr>
        <w:t xml:space="preserve">digital online </w:t>
      </w:r>
      <w:r w:rsidRPr="009B4756">
        <w:rPr>
          <w:rFonts w:ascii="Century" w:hAnsi="Century" w:cs="Arial"/>
          <w:sz w:val="24"/>
          <w:szCs w:val="24"/>
        </w:rPr>
        <w:t>Learning Journey</w:t>
      </w:r>
      <w:r w:rsidR="004025FB" w:rsidRPr="009B4756">
        <w:rPr>
          <w:rFonts w:ascii="Century" w:hAnsi="Century" w:cs="Arial"/>
          <w:sz w:val="24"/>
          <w:szCs w:val="24"/>
        </w:rPr>
        <w:t xml:space="preserve"> </w:t>
      </w:r>
      <w:r w:rsidR="009B4756">
        <w:rPr>
          <w:rFonts w:ascii="Century" w:hAnsi="Century" w:cs="Arial"/>
          <w:sz w:val="24"/>
          <w:szCs w:val="24"/>
        </w:rPr>
        <w:t xml:space="preserve">(Tapestry) </w:t>
      </w:r>
      <w:r w:rsidRPr="009B4756">
        <w:rPr>
          <w:rFonts w:ascii="Century" w:hAnsi="Century" w:cs="Arial"/>
          <w:sz w:val="24"/>
          <w:szCs w:val="24"/>
        </w:rPr>
        <w:t xml:space="preserve">which </w:t>
      </w:r>
      <w:r w:rsidR="009B4756">
        <w:rPr>
          <w:rFonts w:ascii="Century" w:hAnsi="Century" w:cs="Arial"/>
          <w:sz w:val="24"/>
          <w:szCs w:val="24"/>
        </w:rPr>
        <w:t>is</w:t>
      </w:r>
      <w:r w:rsidR="004025FB" w:rsidRPr="009B4756">
        <w:rPr>
          <w:rFonts w:ascii="Century" w:hAnsi="Century" w:cs="Arial"/>
          <w:sz w:val="24"/>
          <w:szCs w:val="24"/>
        </w:rPr>
        <w:t xml:space="preserve"> available to </w:t>
      </w:r>
      <w:r w:rsidR="00B840FE" w:rsidRPr="009B4756">
        <w:rPr>
          <w:rFonts w:ascii="Century" w:hAnsi="Century" w:cs="Arial"/>
          <w:sz w:val="24"/>
          <w:szCs w:val="24"/>
        </w:rPr>
        <w:t xml:space="preserve">parents to </w:t>
      </w:r>
      <w:r w:rsidR="004025FB" w:rsidRPr="009B4756">
        <w:rPr>
          <w:rFonts w:ascii="Century" w:hAnsi="Century" w:cs="Arial"/>
          <w:sz w:val="24"/>
          <w:szCs w:val="24"/>
        </w:rPr>
        <w:t>view</w:t>
      </w:r>
      <w:r w:rsidR="009B4756">
        <w:rPr>
          <w:rFonts w:ascii="Century" w:hAnsi="Century" w:cs="Arial"/>
          <w:sz w:val="24"/>
          <w:szCs w:val="24"/>
        </w:rPr>
        <w:t xml:space="preserve"> and </w:t>
      </w:r>
      <w:r w:rsidR="009B4756" w:rsidRPr="009B4756">
        <w:rPr>
          <w:rFonts w:ascii="Century" w:hAnsi="Century" w:cs="Arial"/>
          <w:sz w:val="24"/>
          <w:szCs w:val="24"/>
        </w:rPr>
        <w:t>contribute</w:t>
      </w:r>
      <w:r w:rsidR="009B4756">
        <w:rPr>
          <w:rFonts w:ascii="Century" w:hAnsi="Century" w:cs="Arial"/>
          <w:sz w:val="24"/>
          <w:szCs w:val="24"/>
        </w:rPr>
        <w:t xml:space="preserve"> to using a personal secure password</w:t>
      </w:r>
      <w:r w:rsidR="00EB1CEB" w:rsidRPr="009B4756">
        <w:rPr>
          <w:rFonts w:ascii="Century" w:hAnsi="Century" w:cs="Arial"/>
          <w:sz w:val="24"/>
          <w:szCs w:val="24"/>
        </w:rPr>
        <w:t>.</w:t>
      </w:r>
      <w:r w:rsidR="00B840FE" w:rsidRPr="009B4756">
        <w:rPr>
          <w:rFonts w:ascii="Century" w:hAnsi="Century" w:cs="Arial"/>
          <w:sz w:val="24"/>
          <w:szCs w:val="24"/>
        </w:rPr>
        <w:t xml:space="preserve"> Each</w:t>
      </w:r>
      <w:r w:rsidRPr="009B4756">
        <w:rPr>
          <w:rFonts w:ascii="Century" w:hAnsi="Century" w:cs="Arial"/>
          <w:sz w:val="24"/>
          <w:szCs w:val="24"/>
        </w:rPr>
        <w:t xml:space="preserve"> </w:t>
      </w:r>
      <w:r w:rsidR="009B4756" w:rsidRPr="009B4756">
        <w:rPr>
          <w:rFonts w:ascii="Century" w:hAnsi="Century" w:cs="Arial"/>
          <w:sz w:val="24"/>
          <w:szCs w:val="24"/>
        </w:rPr>
        <w:t>child also</w:t>
      </w:r>
      <w:r w:rsidRPr="009B4756">
        <w:rPr>
          <w:rFonts w:ascii="Century" w:hAnsi="Century" w:cs="Arial"/>
          <w:sz w:val="24"/>
          <w:szCs w:val="24"/>
        </w:rPr>
        <w:t xml:space="preserve"> h</w:t>
      </w:r>
      <w:r w:rsidR="009B4756">
        <w:rPr>
          <w:rFonts w:ascii="Century" w:hAnsi="Century" w:cs="Arial"/>
          <w:sz w:val="24"/>
          <w:szCs w:val="24"/>
        </w:rPr>
        <w:t>as</w:t>
      </w:r>
      <w:r w:rsidRPr="009B4756">
        <w:rPr>
          <w:rFonts w:ascii="Century" w:hAnsi="Century" w:cs="Arial"/>
          <w:sz w:val="24"/>
          <w:szCs w:val="24"/>
        </w:rPr>
        <w:t xml:space="preserve"> a home link book</w:t>
      </w:r>
      <w:r w:rsidR="009F73D0" w:rsidRPr="009B4756">
        <w:rPr>
          <w:rFonts w:ascii="Century" w:hAnsi="Century" w:cs="Arial"/>
          <w:sz w:val="24"/>
          <w:szCs w:val="24"/>
        </w:rPr>
        <w:t xml:space="preserve"> and an activity bag</w:t>
      </w:r>
      <w:r w:rsidRPr="009B4756">
        <w:rPr>
          <w:rFonts w:ascii="Century" w:hAnsi="Century" w:cs="Arial"/>
          <w:sz w:val="24"/>
          <w:szCs w:val="24"/>
        </w:rPr>
        <w:t xml:space="preserve"> to share information and </w:t>
      </w:r>
      <w:r w:rsidR="009F73D0" w:rsidRPr="009B4756">
        <w:rPr>
          <w:rFonts w:ascii="Century" w:hAnsi="Century" w:cs="Arial"/>
          <w:sz w:val="24"/>
          <w:szCs w:val="24"/>
        </w:rPr>
        <w:t xml:space="preserve">resources </w:t>
      </w:r>
      <w:r w:rsidRPr="009B4756">
        <w:rPr>
          <w:rFonts w:ascii="Century" w:hAnsi="Century" w:cs="Arial"/>
          <w:sz w:val="24"/>
          <w:szCs w:val="24"/>
        </w:rPr>
        <w:t>between the key person and parents/carers</w:t>
      </w:r>
      <w:r w:rsidR="00B840FE" w:rsidRPr="009B4756">
        <w:rPr>
          <w:rFonts w:ascii="Century" w:hAnsi="Century" w:cs="Arial"/>
          <w:sz w:val="24"/>
          <w:szCs w:val="24"/>
        </w:rPr>
        <w:t xml:space="preserve"> to help maintain continuity in their</w:t>
      </w:r>
      <w:r w:rsidR="009F73D0" w:rsidRPr="009B4756">
        <w:rPr>
          <w:rFonts w:ascii="Century" w:hAnsi="Century" w:cs="Arial"/>
          <w:sz w:val="24"/>
          <w:szCs w:val="24"/>
        </w:rPr>
        <w:t xml:space="preserve"> child’s</w:t>
      </w:r>
      <w:r w:rsidR="00B840FE" w:rsidRPr="009B4756">
        <w:rPr>
          <w:rFonts w:ascii="Century" w:hAnsi="Century" w:cs="Arial"/>
          <w:sz w:val="24"/>
          <w:szCs w:val="24"/>
        </w:rPr>
        <w:t xml:space="preserve"> learning and development by supporting the home learning environment</w:t>
      </w:r>
      <w:r w:rsidRPr="009B4756">
        <w:rPr>
          <w:rFonts w:ascii="Century" w:hAnsi="Century" w:cs="Arial"/>
          <w:sz w:val="24"/>
          <w:szCs w:val="24"/>
        </w:rPr>
        <w:t>.</w:t>
      </w:r>
    </w:p>
    <w:p w14:paraId="78938F9B" w14:textId="77777777" w:rsidR="00AC180B" w:rsidRDefault="00AC180B" w:rsidP="00AC180B">
      <w:pPr>
        <w:pStyle w:val="ListParagraph"/>
        <w:spacing w:before="120" w:after="120" w:line="360" w:lineRule="auto"/>
        <w:contextualSpacing w:val="0"/>
        <w:jc w:val="both"/>
        <w:rPr>
          <w:rFonts w:ascii="Century" w:hAnsi="Century" w:cs="Arial"/>
          <w:sz w:val="24"/>
          <w:szCs w:val="24"/>
        </w:rPr>
      </w:pPr>
    </w:p>
    <w:p w14:paraId="4FF934DA" w14:textId="77777777" w:rsidR="00824718" w:rsidRDefault="00824718" w:rsidP="00824718">
      <w:pPr>
        <w:spacing w:before="120" w:after="120" w:line="360" w:lineRule="auto"/>
        <w:jc w:val="both"/>
        <w:rPr>
          <w:rFonts w:ascii="Century" w:hAnsi="Century" w:cs="Arial"/>
          <w:sz w:val="24"/>
          <w:szCs w:val="24"/>
        </w:rPr>
      </w:pPr>
    </w:p>
    <w:p w14:paraId="266D7FAA" w14:textId="77777777" w:rsidR="00824718" w:rsidRDefault="00824718" w:rsidP="00824718">
      <w:pPr>
        <w:spacing w:before="120" w:after="120" w:line="360" w:lineRule="auto"/>
        <w:jc w:val="both"/>
        <w:rPr>
          <w:rFonts w:ascii="Century" w:hAnsi="Century" w:cs="Arial"/>
          <w:sz w:val="24"/>
          <w:szCs w:val="24"/>
        </w:rPr>
      </w:pPr>
    </w:p>
    <w:p w14:paraId="51C768E2" w14:textId="77777777" w:rsidR="00824718" w:rsidRPr="00824718" w:rsidRDefault="00824718" w:rsidP="00824718">
      <w:pPr>
        <w:spacing w:before="120" w:after="120" w:line="360" w:lineRule="auto"/>
        <w:jc w:val="both"/>
        <w:rPr>
          <w:rFonts w:ascii="Century" w:hAnsi="Century" w:cs="Arial"/>
          <w:sz w:val="24"/>
          <w:szCs w:val="24"/>
        </w:rPr>
      </w:pPr>
    </w:p>
    <w:p w14:paraId="6A0F94EB" w14:textId="77777777" w:rsidR="004025FB" w:rsidRPr="00824718" w:rsidRDefault="004025FB" w:rsidP="009B4756">
      <w:pPr>
        <w:pStyle w:val="ListParagraph"/>
        <w:numPr>
          <w:ilvl w:val="0"/>
          <w:numId w:val="18"/>
        </w:numPr>
        <w:spacing w:before="120" w:after="120" w:line="360" w:lineRule="auto"/>
        <w:contextualSpacing w:val="0"/>
        <w:jc w:val="both"/>
        <w:rPr>
          <w:rFonts w:ascii="Century" w:hAnsi="Century" w:cs="Arial"/>
          <w:i/>
          <w:sz w:val="24"/>
          <w:szCs w:val="24"/>
        </w:rPr>
      </w:pPr>
      <w:r w:rsidRPr="009B4756">
        <w:rPr>
          <w:rFonts w:ascii="Century" w:hAnsi="Century" w:cs="Arial"/>
          <w:sz w:val="24"/>
          <w:szCs w:val="24"/>
        </w:rPr>
        <w:t xml:space="preserve">All </w:t>
      </w:r>
      <w:r w:rsidR="00D1348F" w:rsidRPr="009B4756">
        <w:rPr>
          <w:rFonts w:ascii="Century" w:hAnsi="Century" w:cs="Arial"/>
          <w:sz w:val="24"/>
          <w:szCs w:val="24"/>
        </w:rPr>
        <w:t xml:space="preserve">personal, sensitive </w:t>
      </w:r>
      <w:r w:rsidRPr="009B4756">
        <w:rPr>
          <w:rFonts w:ascii="Century" w:hAnsi="Century" w:cs="Arial"/>
          <w:sz w:val="24"/>
          <w:szCs w:val="24"/>
        </w:rPr>
        <w:t>documentation is kept in the child’s file in a locked cabinet to ensure confidentiality.</w:t>
      </w:r>
      <w:r w:rsidR="00D1348F" w:rsidRPr="009B4756">
        <w:rPr>
          <w:rFonts w:ascii="Century" w:hAnsi="Century" w:cs="Arial"/>
          <w:sz w:val="24"/>
          <w:szCs w:val="24"/>
        </w:rPr>
        <w:t xml:space="preserve"> We are registered with the Information Commissioner’s Office</w:t>
      </w:r>
      <w:r w:rsidR="009936A1" w:rsidRPr="009B4756">
        <w:rPr>
          <w:rFonts w:ascii="Century" w:hAnsi="Century" w:cs="Arial"/>
          <w:sz w:val="24"/>
          <w:szCs w:val="24"/>
        </w:rPr>
        <w:t xml:space="preserve"> (ICO – Data control).</w:t>
      </w:r>
      <w:r w:rsidR="009B4756">
        <w:rPr>
          <w:rFonts w:ascii="Century" w:hAnsi="Century" w:cs="Arial"/>
          <w:sz w:val="24"/>
          <w:szCs w:val="24"/>
        </w:rPr>
        <w:t xml:space="preserve"> Our data protection officer is the nursery Principal: Cheryl Knight and all sensitive information is handles and stored in line with Data Protection 2018 / GDPR 2018. </w:t>
      </w:r>
      <w:r w:rsidR="009B4756" w:rsidRPr="00824718">
        <w:rPr>
          <w:rFonts w:ascii="Century" w:hAnsi="Century" w:cs="Arial"/>
          <w:i/>
          <w:sz w:val="24"/>
          <w:szCs w:val="24"/>
        </w:rPr>
        <w:t xml:space="preserve">Please see the nursery </w:t>
      </w:r>
      <w:r w:rsidR="00824718" w:rsidRPr="00824718">
        <w:rPr>
          <w:rFonts w:ascii="Century" w:hAnsi="Century" w:cs="Arial"/>
          <w:i/>
          <w:sz w:val="24"/>
          <w:szCs w:val="24"/>
        </w:rPr>
        <w:t>Privacy Notice section 10/10.1a nursery policies and procedures.</w:t>
      </w:r>
    </w:p>
    <w:p w14:paraId="72D0EE02" w14:textId="77777777" w:rsidR="004025FB" w:rsidRPr="009B4756" w:rsidRDefault="009936A1"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Further funding may</w:t>
      </w:r>
      <w:r w:rsidR="004025FB" w:rsidRPr="009B4756">
        <w:rPr>
          <w:rFonts w:ascii="Century" w:hAnsi="Century" w:cs="Arial"/>
          <w:sz w:val="24"/>
          <w:szCs w:val="24"/>
        </w:rPr>
        <w:t xml:space="preserve"> be applied for to </w:t>
      </w:r>
      <w:r w:rsidRPr="009B4756">
        <w:rPr>
          <w:rFonts w:ascii="Century" w:hAnsi="Century" w:cs="Arial"/>
          <w:sz w:val="24"/>
          <w:szCs w:val="24"/>
        </w:rPr>
        <w:t>provide</w:t>
      </w:r>
      <w:r w:rsidR="000A102C" w:rsidRPr="009B4756">
        <w:rPr>
          <w:rFonts w:ascii="Century" w:hAnsi="Century" w:cs="Arial"/>
          <w:sz w:val="24"/>
          <w:szCs w:val="24"/>
        </w:rPr>
        <w:t xml:space="preserve"> </w:t>
      </w:r>
      <w:r w:rsidR="006701CA" w:rsidRPr="009B4756">
        <w:rPr>
          <w:rFonts w:ascii="Century" w:hAnsi="Century" w:cs="Arial"/>
          <w:sz w:val="24"/>
          <w:szCs w:val="24"/>
        </w:rPr>
        <w:t>additional</w:t>
      </w:r>
      <w:r w:rsidRPr="009B4756">
        <w:rPr>
          <w:rFonts w:ascii="Century" w:hAnsi="Century" w:cs="Arial"/>
          <w:sz w:val="24"/>
          <w:szCs w:val="24"/>
        </w:rPr>
        <w:t xml:space="preserve"> </w:t>
      </w:r>
      <w:r w:rsidR="004025FB" w:rsidRPr="009B4756">
        <w:rPr>
          <w:rFonts w:ascii="Century" w:hAnsi="Century" w:cs="Arial"/>
          <w:sz w:val="24"/>
          <w:szCs w:val="24"/>
        </w:rPr>
        <w:t xml:space="preserve">support </w:t>
      </w:r>
      <w:r w:rsidRPr="009B4756">
        <w:rPr>
          <w:rFonts w:ascii="Century" w:hAnsi="Century" w:cs="Arial"/>
          <w:sz w:val="24"/>
          <w:szCs w:val="24"/>
        </w:rPr>
        <w:t xml:space="preserve">for </w:t>
      </w:r>
      <w:r w:rsidR="0017725E" w:rsidRPr="009B4756">
        <w:rPr>
          <w:rFonts w:ascii="Century" w:hAnsi="Century" w:cs="Arial"/>
          <w:sz w:val="24"/>
          <w:szCs w:val="24"/>
        </w:rPr>
        <w:t>a</w:t>
      </w:r>
      <w:r w:rsidR="004025FB" w:rsidRPr="009B4756">
        <w:rPr>
          <w:rFonts w:ascii="Century" w:hAnsi="Century" w:cs="Arial"/>
          <w:sz w:val="24"/>
          <w:szCs w:val="24"/>
        </w:rPr>
        <w:t xml:space="preserve"> child</w:t>
      </w:r>
      <w:r w:rsidR="002605C7" w:rsidRPr="009B4756">
        <w:rPr>
          <w:rFonts w:ascii="Century" w:hAnsi="Century" w:cs="Arial"/>
          <w:sz w:val="24"/>
          <w:szCs w:val="24"/>
        </w:rPr>
        <w:t xml:space="preserve"> where </w:t>
      </w:r>
      <w:r w:rsidR="00B70514" w:rsidRPr="009B4756">
        <w:rPr>
          <w:rFonts w:ascii="Century" w:hAnsi="Century" w:cs="Arial"/>
          <w:sz w:val="24"/>
          <w:szCs w:val="24"/>
        </w:rPr>
        <w:t>appropriate</w:t>
      </w:r>
      <w:r w:rsidR="004025FB" w:rsidRPr="009B4756">
        <w:rPr>
          <w:rFonts w:ascii="Century" w:hAnsi="Century" w:cs="Arial"/>
          <w:sz w:val="24"/>
          <w:szCs w:val="24"/>
        </w:rPr>
        <w:t>.</w:t>
      </w:r>
      <w:r w:rsidR="0017725E" w:rsidRPr="009B4756">
        <w:rPr>
          <w:rFonts w:ascii="Century" w:hAnsi="Century" w:cs="Arial"/>
          <w:sz w:val="24"/>
          <w:szCs w:val="24"/>
        </w:rPr>
        <w:t xml:space="preserve"> This may be to provide additional resources or support in order to keep them safe, for the safety and wellbeing of others or it may be to ensure the child has the opportunities and support to be included and to access the full breadth of the curriculum.</w:t>
      </w:r>
      <w:r w:rsidR="006701CA" w:rsidRPr="009B4756">
        <w:rPr>
          <w:rFonts w:ascii="Century" w:hAnsi="Century" w:cs="Arial"/>
          <w:sz w:val="24"/>
          <w:szCs w:val="24"/>
        </w:rPr>
        <w:t xml:space="preserve"> A risk assessment may be carried out</w:t>
      </w:r>
      <w:r w:rsidR="00070855" w:rsidRPr="009B4756">
        <w:rPr>
          <w:rFonts w:ascii="Century" w:hAnsi="Century" w:cs="Arial"/>
          <w:sz w:val="24"/>
          <w:szCs w:val="24"/>
        </w:rPr>
        <w:t xml:space="preserve"> to ascertain the leve</w:t>
      </w:r>
      <w:r w:rsidR="00EF6119" w:rsidRPr="009B4756">
        <w:rPr>
          <w:rFonts w:ascii="Century" w:hAnsi="Century" w:cs="Arial"/>
          <w:sz w:val="24"/>
          <w:szCs w:val="24"/>
        </w:rPr>
        <w:t>l of support a child might need and</w:t>
      </w:r>
      <w:r w:rsidR="00070855" w:rsidRPr="009B4756">
        <w:rPr>
          <w:rFonts w:ascii="Century" w:hAnsi="Century" w:cs="Arial"/>
          <w:sz w:val="24"/>
          <w:szCs w:val="24"/>
        </w:rPr>
        <w:t xml:space="preserve"> </w:t>
      </w:r>
      <w:r w:rsidR="00EF6119" w:rsidRPr="009B4756">
        <w:rPr>
          <w:rFonts w:ascii="Century" w:hAnsi="Century" w:cs="Arial"/>
          <w:sz w:val="24"/>
          <w:szCs w:val="24"/>
        </w:rPr>
        <w:t xml:space="preserve">how staff can be deployed to achieve the most effective targeted support, </w:t>
      </w:r>
      <w:r w:rsidR="00070855" w:rsidRPr="009B4756">
        <w:rPr>
          <w:rFonts w:ascii="Century" w:hAnsi="Century" w:cs="Arial"/>
          <w:sz w:val="24"/>
          <w:szCs w:val="24"/>
        </w:rPr>
        <w:t>this will be carried out</w:t>
      </w:r>
      <w:r w:rsidR="006701CA" w:rsidRPr="009B4756">
        <w:rPr>
          <w:rFonts w:ascii="Century" w:hAnsi="Century" w:cs="Arial"/>
          <w:sz w:val="24"/>
          <w:szCs w:val="24"/>
        </w:rPr>
        <w:t xml:space="preserve"> by the nursery Principal, Cheryl Knight who is the nursery </w:t>
      </w:r>
      <w:r w:rsidR="00EF6119" w:rsidRPr="009B4756">
        <w:rPr>
          <w:rFonts w:ascii="Century" w:hAnsi="Century" w:cs="Arial"/>
          <w:sz w:val="24"/>
          <w:szCs w:val="24"/>
        </w:rPr>
        <w:t xml:space="preserve">Inclusion and </w:t>
      </w:r>
      <w:r w:rsidR="006701CA" w:rsidRPr="009B4756">
        <w:rPr>
          <w:rFonts w:ascii="Century" w:hAnsi="Century" w:cs="Arial"/>
          <w:sz w:val="24"/>
          <w:szCs w:val="24"/>
        </w:rPr>
        <w:t>designated Health and Safety coordinator</w:t>
      </w:r>
      <w:r w:rsidR="00EF6119" w:rsidRPr="009B4756">
        <w:rPr>
          <w:rFonts w:ascii="Century" w:hAnsi="Century" w:cs="Arial"/>
          <w:sz w:val="24"/>
          <w:szCs w:val="24"/>
        </w:rPr>
        <w:t>.</w:t>
      </w:r>
    </w:p>
    <w:p w14:paraId="5447BF7B" w14:textId="77777777" w:rsidR="004025FB" w:rsidRPr="009B4756" w:rsidRDefault="004025FB"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Our</w:t>
      </w:r>
      <w:r w:rsidR="0017725E" w:rsidRPr="009B4756">
        <w:rPr>
          <w:rFonts w:ascii="Century" w:hAnsi="Century" w:cs="Arial"/>
          <w:sz w:val="24"/>
          <w:szCs w:val="24"/>
        </w:rPr>
        <w:t xml:space="preserve"> nursery</w:t>
      </w:r>
      <w:r w:rsidRPr="009B4756">
        <w:rPr>
          <w:rFonts w:ascii="Century" w:hAnsi="Century" w:cs="Arial"/>
          <w:sz w:val="24"/>
          <w:szCs w:val="24"/>
        </w:rPr>
        <w:t xml:space="preserve"> SENC</w:t>
      </w:r>
      <w:r w:rsidR="0062456A" w:rsidRPr="009B4756">
        <w:rPr>
          <w:rFonts w:ascii="Century" w:hAnsi="Century" w:cs="Arial"/>
          <w:sz w:val="24"/>
          <w:szCs w:val="24"/>
        </w:rPr>
        <w:t>O</w:t>
      </w:r>
      <w:r w:rsidRPr="009B4756">
        <w:rPr>
          <w:rFonts w:ascii="Century" w:hAnsi="Century" w:cs="Arial"/>
          <w:sz w:val="24"/>
          <w:szCs w:val="24"/>
        </w:rPr>
        <w:t xml:space="preserve"> has completed specific SENC</w:t>
      </w:r>
      <w:r w:rsidR="0062456A" w:rsidRPr="009B4756">
        <w:rPr>
          <w:rFonts w:ascii="Century" w:hAnsi="Century" w:cs="Arial"/>
          <w:sz w:val="24"/>
          <w:szCs w:val="24"/>
        </w:rPr>
        <w:t>O</w:t>
      </w:r>
      <w:r w:rsidR="002605C7" w:rsidRPr="009B4756">
        <w:rPr>
          <w:rFonts w:ascii="Century" w:hAnsi="Century" w:cs="Arial"/>
          <w:sz w:val="24"/>
          <w:szCs w:val="24"/>
        </w:rPr>
        <w:t xml:space="preserve"> training and attends</w:t>
      </w:r>
      <w:r w:rsidR="0017725E" w:rsidRPr="009B4756">
        <w:rPr>
          <w:rFonts w:ascii="Century" w:hAnsi="Century" w:cs="Arial"/>
          <w:sz w:val="24"/>
          <w:szCs w:val="24"/>
        </w:rPr>
        <w:t xml:space="preserve"> and completes</w:t>
      </w:r>
      <w:r w:rsidR="002605C7" w:rsidRPr="009B4756">
        <w:rPr>
          <w:rFonts w:ascii="Century" w:hAnsi="Century" w:cs="Arial"/>
          <w:sz w:val="24"/>
          <w:szCs w:val="24"/>
        </w:rPr>
        <w:t xml:space="preserve"> </w:t>
      </w:r>
      <w:r w:rsidR="0017725E" w:rsidRPr="009B4756">
        <w:rPr>
          <w:rFonts w:ascii="Century" w:hAnsi="Century" w:cs="Arial"/>
          <w:sz w:val="24"/>
          <w:szCs w:val="24"/>
        </w:rPr>
        <w:t xml:space="preserve">ongoing </w:t>
      </w:r>
      <w:r w:rsidR="002605C7" w:rsidRPr="009B4756">
        <w:rPr>
          <w:rFonts w:ascii="Century" w:hAnsi="Century" w:cs="Arial"/>
          <w:sz w:val="24"/>
          <w:szCs w:val="24"/>
        </w:rPr>
        <w:t xml:space="preserve">continual professional development training and </w:t>
      </w:r>
      <w:r w:rsidR="0017725E" w:rsidRPr="009B4756">
        <w:rPr>
          <w:rFonts w:ascii="Century" w:hAnsi="Century" w:cs="Arial"/>
          <w:sz w:val="24"/>
          <w:szCs w:val="24"/>
        </w:rPr>
        <w:t xml:space="preserve">wider </w:t>
      </w:r>
      <w:r w:rsidR="002605C7" w:rsidRPr="009B4756">
        <w:rPr>
          <w:rFonts w:ascii="Century" w:hAnsi="Century" w:cs="Arial"/>
          <w:sz w:val="24"/>
          <w:szCs w:val="24"/>
        </w:rPr>
        <w:t>reading</w:t>
      </w:r>
      <w:r w:rsidRPr="009B4756">
        <w:rPr>
          <w:rFonts w:ascii="Century" w:hAnsi="Century" w:cs="Arial"/>
          <w:sz w:val="24"/>
          <w:szCs w:val="24"/>
        </w:rPr>
        <w:t xml:space="preserve"> </w:t>
      </w:r>
      <w:r w:rsidR="0017725E" w:rsidRPr="009B4756">
        <w:rPr>
          <w:rFonts w:ascii="Century" w:hAnsi="Century" w:cs="Arial"/>
          <w:sz w:val="24"/>
          <w:szCs w:val="24"/>
        </w:rPr>
        <w:t xml:space="preserve">in order to </w:t>
      </w:r>
      <w:r w:rsidRPr="009B4756">
        <w:rPr>
          <w:rFonts w:ascii="Century" w:hAnsi="Century" w:cs="Arial"/>
          <w:sz w:val="24"/>
          <w:szCs w:val="24"/>
        </w:rPr>
        <w:t>keep</w:t>
      </w:r>
      <w:r w:rsidR="0017725E" w:rsidRPr="009B4756">
        <w:rPr>
          <w:rFonts w:ascii="Century" w:hAnsi="Century" w:cs="Arial"/>
          <w:sz w:val="24"/>
          <w:szCs w:val="24"/>
        </w:rPr>
        <w:t xml:space="preserve"> her own knowledge and skills</w:t>
      </w:r>
      <w:r w:rsidRPr="009B4756">
        <w:rPr>
          <w:rFonts w:ascii="Century" w:hAnsi="Century" w:cs="Arial"/>
          <w:sz w:val="24"/>
          <w:szCs w:val="24"/>
        </w:rPr>
        <w:t xml:space="preserve"> up-to-date</w:t>
      </w:r>
      <w:r w:rsidR="0017725E" w:rsidRPr="009B4756">
        <w:rPr>
          <w:rFonts w:ascii="Century" w:hAnsi="Century" w:cs="Arial"/>
          <w:sz w:val="24"/>
          <w:szCs w:val="24"/>
        </w:rPr>
        <w:t xml:space="preserve"> and to support our team effectively</w:t>
      </w:r>
      <w:r w:rsidRPr="009B4756">
        <w:rPr>
          <w:rFonts w:ascii="Century" w:hAnsi="Century" w:cs="Arial"/>
          <w:sz w:val="24"/>
          <w:szCs w:val="24"/>
        </w:rPr>
        <w:t>.</w:t>
      </w:r>
    </w:p>
    <w:p w14:paraId="5F89BC28" w14:textId="77777777" w:rsidR="00824718" w:rsidRPr="00AC180B" w:rsidRDefault="0017725E" w:rsidP="00824718">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 xml:space="preserve">Staff </w:t>
      </w:r>
      <w:r w:rsidR="00070855" w:rsidRPr="009B4756">
        <w:rPr>
          <w:rFonts w:ascii="Century" w:hAnsi="Century" w:cs="Arial"/>
          <w:sz w:val="24"/>
          <w:szCs w:val="24"/>
        </w:rPr>
        <w:t xml:space="preserve">at The Mulberry Bush Montessori Nursery all </w:t>
      </w:r>
      <w:r w:rsidRPr="009B4756">
        <w:rPr>
          <w:rFonts w:ascii="Century" w:hAnsi="Century" w:cs="Arial"/>
          <w:sz w:val="24"/>
          <w:szCs w:val="24"/>
        </w:rPr>
        <w:t>attend</w:t>
      </w:r>
      <w:r w:rsidR="004025FB" w:rsidRPr="009B4756">
        <w:rPr>
          <w:rFonts w:ascii="Century" w:hAnsi="Century" w:cs="Arial"/>
          <w:sz w:val="24"/>
          <w:szCs w:val="24"/>
        </w:rPr>
        <w:t xml:space="preserve"> </w:t>
      </w:r>
      <w:r w:rsidRPr="009B4756">
        <w:rPr>
          <w:rFonts w:ascii="Century" w:hAnsi="Century" w:cs="Arial"/>
          <w:sz w:val="24"/>
          <w:szCs w:val="24"/>
        </w:rPr>
        <w:t>and complete</w:t>
      </w:r>
      <w:r w:rsidR="002605C7" w:rsidRPr="009B4756">
        <w:rPr>
          <w:rFonts w:ascii="Century" w:hAnsi="Century" w:cs="Arial"/>
          <w:sz w:val="24"/>
          <w:szCs w:val="24"/>
        </w:rPr>
        <w:t xml:space="preserve"> continual professional development </w:t>
      </w:r>
      <w:r w:rsidR="004025FB" w:rsidRPr="009B4756">
        <w:rPr>
          <w:rFonts w:ascii="Century" w:hAnsi="Century" w:cs="Arial"/>
          <w:sz w:val="24"/>
          <w:szCs w:val="24"/>
        </w:rPr>
        <w:t>trainin</w:t>
      </w:r>
      <w:r w:rsidR="00070855" w:rsidRPr="009B4756">
        <w:rPr>
          <w:rFonts w:ascii="Century" w:hAnsi="Century" w:cs="Arial"/>
          <w:sz w:val="24"/>
          <w:szCs w:val="24"/>
        </w:rPr>
        <w:t xml:space="preserve">g, including SEN training, paediatric first aid, safeguarding and health and safety training as well as specific </w:t>
      </w:r>
      <w:r w:rsidR="002605C7" w:rsidRPr="009B4756">
        <w:rPr>
          <w:rFonts w:ascii="Century" w:hAnsi="Century" w:cs="Arial"/>
          <w:sz w:val="24"/>
          <w:szCs w:val="24"/>
        </w:rPr>
        <w:t xml:space="preserve">training </w:t>
      </w:r>
      <w:r w:rsidR="004025FB" w:rsidRPr="009B4756">
        <w:rPr>
          <w:rFonts w:ascii="Century" w:hAnsi="Century" w:cs="Arial"/>
          <w:sz w:val="24"/>
          <w:szCs w:val="24"/>
        </w:rPr>
        <w:t xml:space="preserve">linked to </w:t>
      </w:r>
      <w:r w:rsidR="00070855" w:rsidRPr="009B4756">
        <w:rPr>
          <w:rFonts w:ascii="Century" w:hAnsi="Century" w:cs="Arial"/>
          <w:sz w:val="24"/>
          <w:szCs w:val="24"/>
        </w:rPr>
        <w:t xml:space="preserve">the particular </w:t>
      </w:r>
      <w:r w:rsidR="004025FB" w:rsidRPr="009B4756">
        <w:rPr>
          <w:rFonts w:ascii="Century" w:hAnsi="Century" w:cs="Arial"/>
          <w:sz w:val="24"/>
          <w:szCs w:val="24"/>
        </w:rPr>
        <w:t xml:space="preserve">needs </w:t>
      </w:r>
      <w:r w:rsidR="00070855" w:rsidRPr="009B4756">
        <w:rPr>
          <w:rFonts w:ascii="Century" w:hAnsi="Century" w:cs="Arial"/>
          <w:sz w:val="24"/>
          <w:szCs w:val="24"/>
        </w:rPr>
        <w:t>of a child attending</w:t>
      </w:r>
      <w:r w:rsidR="004025FB" w:rsidRPr="009B4756">
        <w:rPr>
          <w:rFonts w:ascii="Century" w:hAnsi="Century" w:cs="Arial"/>
          <w:sz w:val="24"/>
          <w:szCs w:val="24"/>
        </w:rPr>
        <w:t>.</w:t>
      </w:r>
      <w:r w:rsidRPr="009B4756">
        <w:rPr>
          <w:rFonts w:ascii="Century" w:hAnsi="Century" w:cs="Arial"/>
          <w:sz w:val="24"/>
          <w:szCs w:val="24"/>
        </w:rPr>
        <w:t xml:space="preserve"> We have regular meetings, discussions and training events to ensure all staff are knowledgeable, confident and competent in meeting the needs of children within our setting with SEND.</w:t>
      </w:r>
    </w:p>
    <w:p w14:paraId="420428A4" w14:textId="77777777" w:rsidR="004025FB" w:rsidRPr="009B4756" w:rsidRDefault="004025FB" w:rsidP="009B4756">
      <w:pPr>
        <w:spacing w:before="120" w:after="120" w:line="360" w:lineRule="auto"/>
        <w:ind w:left="360"/>
        <w:jc w:val="both"/>
        <w:rPr>
          <w:rFonts w:ascii="Century" w:hAnsi="Century" w:cs="Arial"/>
          <w:b/>
          <w:sz w:val="24"/>
          <w:szCs w:val="24"/>
        </w:rPr>
      </w:pPr>
      <w:r w:rsidRPr="009B4756">
        <w:rPr>
          <w:rFonts w:ascii="Century" w:hAnsi="Century" w:cs="Arial"/>
          <w:b/>
          <w:sz w:val="24"/>
          <w:szCs w:val="24"/>
        </w:rPr>
        <w:t>Accessibility of the environment</w:t>
      </w:r>
    </w:p>
    <w:p w14:paraId="3497FAD0" w14:textId="77777777" w:rsidR="004025FB" w:rsidRPr="009B4756" w:rsidRDefault="00EB1CEB" w:rsidP="009B4756">
      <w:pPr>
        <w:pStyle w:val="ListParagraph"/>
        <w:numPr>
          <w:ilvl w:val="0"/>
          <w:numId w:val="19"/>
        </w:numPr>
        <w:spacing w:before="120" w:after="120" w:line="360" w:lineRule="auto"/>
        <w:ind w:left="709" w:hanging="357"/>
        <w:jc w:val="both"/>
        <w:rPr>
          <w:rFonts w:ascii="Century" w:hAnsi="Century" w:cs="Arial"/>
          <w:sz w:val="24"/>
          <w:szCs w:val="24"/>
        </w:rPr>
      </w:pPr>
      <w:r w:rsidRPr="009B4756">
        <w:rPr>
          <w:rFonts w:ascii="Century" w:hAnsi="Century" w:cs="Arial"/>
          <w:sz w:val="24"/>
          <w:szCs w:val="24"/>
        </w:rPr>
        <w:t xml:space="preserve">Handrails </w:t>
      </w:r>
      <w:r w:rsidR="00A805C2" w:rsidRPr="009B4756">
        <w:rPr>
          <w:rFonts w:ascii="Century" w:hAnsi="Century" w:cs="Arial"/>
          <w:sz w:val="24"/>
          <w:szCs w:val="24"/>
        </w:rPr>
        <w:t>have been fitted in toilets</w:t>
      </w:r>
      <w:r w:rsidR="004025FB" w:rsidRPr="009B4756">
        <w:rPr>
          <w:rFonts w:ascii="Century" w:hAnsi="Century" w:cs="Arial"/>
          <w:sz w:val="24"/>
          <w:szCs w:val="24"/>
        </w:rPr>
        <w:t>.</w:t>
      </w:r>
    </w:p>
    <w:p w14:paraId="457DD23B" w14:textId="77777777" w:rsidR="004025FB" w:rsidRPr="009B4756" w:rsidRDefault="004025FB" w:rsidP="009B4756">
      <w:pPr>
        <w:pStyle w:val="ListParagraph"/>
        <w:numPr>
          <w:ilvl w:val="0"/>
          <w:numId w:val="18"/>
        </w:numPr>
        <w:spacing w:before="120" w:after="120" w:line="360" w:lineRule="auto"/>
        <w:ind w:hanging="357"/>
        <w:jc w:val="both"/>
        <w:rPr>
          <w:rFonts w:ascii="Century" w:hAnsi="Century" w:cs="Arial"/>
          <w:sz w:val="24"/>
          <w:szCs w:val="24"/>
        </w:rPr>
      </w:pPr>
      <w:r w:rsidRPr="009B4756">
        <w:rPr>
          <w:rFonts w:ascii="Century" w:hAnsi="Century" w:cs="Arial"/>
          <w:sz w:val="24"/>
          <w:szCs w:val="24"/>
        </w:rPr>
        <w:t>Handrail to free-flow outdoor area.</w:t>
      </w:r>
    </w:p>
    <w:p w14:paraId="06F70504" w14:textId="77777777" w:rsidR="004025FB" w:rsidRPr="009B4756" w:rsidRDefault="00650072" w:rsidP="009B4756">
      <w:pPr>
        <w:pStyle w:val="ListParagraph"/>
        <w:numPr>
          <w:ilvl w:val="0"/>
          <w:numId w:val="18"/>
        </w:numPr>
        <w:spacing w:before="120" w:after="120" w:line="360" w:lineRule="auto"/>
        <w:ind w:hanging="357"/>
        <w:jc w:val="both"/>
        <w:rPr>
          <w:rFonts w:ascii="Century" w:hAnsi="Century" w:cs="Arial"/>
          <w:sz w:val="24"/>
          <w:szCs w:val="24"/>
        </w:rPr>
      </w:pPr>
      <w:r w:rsidRPr="009B4756">
        <w:rPr>
          <w:rFonts w:ascii="Century" w:hAnsi="Century" w:cs="Arial"/>
          <w:sz w:val="24"/>
          <w:szCs w:val="24"/>
        </w:rPr>
        <w:t>The Montessori prepared, child centred environment means r</w:t>
      </w:r>
      <w:r w:rsidR="004025FB" w:rsidRPr="009B4756">
        <w:rPr>
          <w:rFonts w:ascii="Century" w:hAnsi="Century" w:cs="Arial"/>
          <w:sz w:val="24"/>
          <w:szCs w:val="24"/>
        </w:rPr>
        <w:t>esources are easily accessible by the children</w:t>
      </w:r>
      <w:r w:rsidRPr="009B4756">
        <w:rPr>
          <w:rFonts w:ascii="Century" w:hAnsi="Century" w:cs="Arial"/>
          <w:sz w:val="24"/>
          <w:szCs w:val="24"/>
        </w:rPr>
        <w:t>,</w:t>
      </w:r>
      <w:r w:rsidR="004025FB" w:rsidRPr="009B4756">
        <w:rPr>
          <w:rFonts w:ascii="Century" w:hAnsi="Century" w:cs="Arial"/>
          <w:sz w:val="24"/>
          <w:szCs w:val="24"/>
        </w:rPr>
        <w:t xml:space="preserve"> who have free choice</w:t>
      </w:r>
      <w:r w:rsidRPr="009B4756">
        <w:rPr>
          <w:rFonts w:ascii="Century" w:hAnsi="Century" w:cs="Arial"/>
          <w:sz w:val="24"/>
          <w:szCs w:val="24"/>
        </w:rPr>
        <w:t xml:space="preserve"> within this continuous provision</w:t>
      </w:r>
      <w:r w:rsidR="004025FB" w:rsidRPr="009B4756">
        <w:rPr>
          <w:rFonts w:ascii="Century" w:hAnsi="Century" w:cs="Arial"/>
          <w:sz w:val="24"/>
          <w:szCs w:val="24"/>
        </w:rPr>
        <w:t>.</w:t>
      </w:r>
      <w:r w:rsidRPr="009B4756">
        <w:rPr>
          <w:rFonts w:ascii="Century" w:hAnsi="Century" w:cs="Arial"/>
          <w:sz w:val="24"/>
          <w:szCs w:val="24"/>
        </w:rPr>
        <w:t xml:space="preserve"> We also operate free flow provision so the children can access the outdoor learning environment throughout the day.</w:t>
      </w:r>
    </w:p>
    <w:p w14:paraId="4D882D4A" w14:textId="77777777" w:rsidR="004025FB" w:rsidRPr="009B4756" w:rsidRDefault="00070855"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lastRenderedPageBreak/>
        <w:t xml:space="preserve">There are limitations to </w:t>
      </w:r>
      <w:r w:rsidR="00B14FBB" w:rsidRPr="009B4756">
        <w:rPr>
          <w:rFonts w:ascii="Century" w:hAnsi="Century" w:cs="Arial"/>
          <w:sz w:val="24"/>
          <w:szCs w:val="24"/>
        </w:rPr>
        <w:t>access the</w:t>
      </w:r>
      <w:r w:rsidR="007D7874" w:rsidRPr="009B4756">
        <w:rPr>
          <w:rFonts w:ascii="Century" w:hAnsi="Century" w:cs="Arial"/>
          <w:sz w:val="24"/>
          <w:szCs w:val="24"/>
        </w:rPr>
        <w:t xml:space="preserve"> nursery </w:t>
      </w:r>
      <w:r w:rsidRPr="009B4756">
        <w:rPr>
          <w:rFonts w:ascii="Century" w:hAnsi="Century" w:cs="Arial"/>
          <w:sz w:val="24"/>
          <w:szCs w:val="24"/>
        </w:rPr>
        <w:t>by adult</w:t>
      </w:r>
      <w:r w:rsidR="007D7874" w:rsidRPr="009B4756">
        <w:rPr>
          <w:rFonts w:ascii="Century" w:hAnsi="Century" w:cs="Arial"/>
          <w:sz w:val="24"/>
          <w:szCs w:val="24"/>
        </w:rPr>
        <w:t>s in wheel chairs</w:t>
      </w:r>
      <w:r w:rsidRPr="009B4756">
        <w:rPr>
          <w:rFonts w:ascii="Century" w:hAnsi="Century" w:cs="Arial"/>
          <w:sz w:val="24"/>
          <w:szCs w:val="24"/>
        </w:rPr>
        <w:t xml:space="preserve"> due to the age and layout of the building. We will explain </w:t>
      </w:r>
      <w:r w:rsidR="004025FB" w:rsidRPr="009B4756">
        <w:rPr>
          <w:rFonts w:ascii="Century" w:hAnsi="Century" w:cs="Arial"/>
          <w:sz w:val="24"/>
          <w:szCs w:val="24"/>
        </w:rPr>
        <w:t>the limit</w:t>
      </w:r>
      <w:r w:rsidR="00A805C2" w:rsidRPr="009B4756">
        <w:rPr>
          <w:rFonts w:ascii="Century" w:hAnsi="Century" w:cs="Arial"/>
          <w:sz w:val="24"/>
          <w:szCs w:val="24"/>
        </w:rPr>
        <w:t>ations of the</w:t>
      </w:r>
      <w:r w:rsidRPr="009B4756">
        <w:rPr>
          <w:rFonts w:ascii="Century" w:hAnsi="Century" w:cs="Arial"/>
          <w:sz w:val="24"/>
          <w:szCs w:val="24"/>
        </w:rPr>
        <w:t xml:space="preserve"> nursery</w:t>
      </w:r>
      <w:r w:rsidR="00A805C2" w:rsidRPr="009B4756">
        <w:rPr>
          <w:rFonts w:ascii="Century" w:hAnsi="Century" w:cs="Arial"/>
          <w:sz w:val="24"/>
          <w:szCs w:val="24"/>
        </w:rPr>
        <w:t xml:space="preserve"> building</w:t>
      </w:r>
      <w:r w:rsidRPr="009B4756">
        <w:rPr>
          <w:rFonts w:ascii="Century" w:hAnsi="Century" w:cs="Arial"/>
          <w:sz w:val="24"/>
          <w:szCs w:val="24"/>
        </w:rPr>
        <w:t xml:space="preserve"> to all interested parties, parents</w:t>
      </w:r>
      <w:r w:rsidR="00A805C2" w:rsidRPr="009B4756">
        <w:rPr>
          <w:rFonts w:ascii="Century" w:hAnsi="Century" w:cs="Arial"/>
          <w:sz w:val="24"/>
          <w:szCs w:val="24"/>
        </w:rPr>
        <w:t xml:space="preserve"> and</w:t>
      </w:r>
      <w:r w:rsidRPr="009B4756">
        <w:rPr>
          <w:rFonts w:ascii="Century" w:hAnsi="Century" w:cs="Arial"/>
          <w:sz w:val="24"/>
          <w:szCs w:val="24"/>
        </w:rPr>
        <w:t xml:space="preserve"> visitors and</w:t>
      </w:r>
      <w:r w:rsidR="00A805C2" w:rsidRPr="009B4756">
        <w:rPr>
          <w:rFonts w:ascii="Century" w:hAnsi="Century" w:cs="Arial"/>
          <w:sz w:val="24"/>
          <w:szCs w:val="24"/>
        </w:rPr>
        <w:t xml:space="preserve"> will</w:t>
      </w:r>
      <w:r w:rsidR="004025FB" w:rsidRPr="009B4756">
        <w:rPr>
          <w:rFonts w:ascii="Century" w:hAnsi="Century" w:cs="Arial"/>
          <w:sz w:val="24"/>
          <w:szCs w:val="24"/>
        </w:rPr>
        <w:t xml:space="preserve"> make cha</w:t>
      </w:r>
      <w:r w:rsidRPr="009B4756">
        <w:rPr>
          <w:rFonts w:ascii="Century" w:hAnsi="Century" w:cs="Arial"/>
          <w:sz w:val="24"/>
          <w:szCs w:val="24"/>
        </w:rPr>
        <w:t>nges or adapt our provision wherever</w:t>
      </w:r>
      <w:r w:rsidR="00A805C2" w:rsidRPr="009B4756">
        <w:rPr>
          <w:rFonts w:ascii="Century" w:hAnsi="Century" w:cs="Arial"/>
          <w:sz w:val="24"/>
          <w:szCs w:val="24"/>
        </w:rPr>
        <w:t xml:space="preserve"> </w:t>
      </w:r>
      <w:r w:rsidR="004025FB" w:rsidRPr="009B4756">
        <w:rPr>
          <w:rFonts w:ascii="Century" w:hAnsi="Century" w:cs="Arial"/>
          <w:sz w:val="24"/>
          <w:szCs w:val="24"/>
        </w:rPr>
        <w:t>possible</w:t>
      </w:r>
      <w:r w:rsidR="00A805C2" w:rsidRPr="009B4756">
        <w:rPr>
          <w:rFonts w:ascii="Century" w:hAnsi="Century" w:cs="Arial"/>
          <w:sz w:val="24"/>
          <w:szCs w:val="24"/>
        </w:rPr>
        <w:t xml:space="preserve"> and we will continue to do whatever we can to welcome children at the nursery with disabilities</w:t>
      </w:r>
      <w:r w:rsidR="000A102C" w:rsidRPr="009B4756">
        <w:rPr>
          <w:rFonts w:ascii="Century" w:hAnsi="Century" w:cs="Arial"/>
          <w:sz w:val="24"/>
          <w:szCs w:val="24"/>
        </w:rPr>
        <w:t>.</w:t>
      </w:r>
    </w:p>
    <w:p w14:paraId="7C3E4A9E" w14:textId="77777777" w:rsidR="00650072" w:rsidRPr="009B4756" w:rsidRDefault="004025FB" w:rsidP="009B4756">
      <w:pPr>
        <w:spacing w:before="120" w:after="120" w:line="360" w:lineRule="auto"/>
        <w:ind w:left="720" w:hanging="360"/>
        <w:jc w:val="both"/>
        <w:rPr>
          <w:rFonts w:ascii="Century" w:hAnsi="Century" w:cs="Arial"/>
          <w:b/>
          <w:sz w:val="24"/>
          <w:szCs w:val="24"/>
        </w:rPr>
      </w:pPr>
      <w:r w:rsidRPr="009B4756">
        <w:rPr>
          <w:rFonts w:ascii="Century" w:hAnsi="Century" w:cs="Arial"/>
          <w:b/>
          <w:sz w:val="24"/>
          <w:szCs w:val="24"/>
        </w:rPr>
        <w:t>Working with other professionals</w:t>
      </w:r>
      <w:r w:rsidR="00650072" w:rsidRPr="009B4756">
        <w:rPr>
          <w:rFonts w:ascii="Century" w:hAnsi="Century" w:cs="Arial"/>
          <w:b/>
          <w:sz w:val="24"/>
          <w:szCs w:val="24"/>
        </w:rPr>
        <w:t xml:space="preserve">: </w:t>
      </w:r>
      <w:r w:rsidRPr="009B4756">
        <w:rPr>
          <w:rFonts w:ascii="Century" w:hAnsi="Century" w:cs="Arial"/>
          <w:sz w:val="24"/>
          <w:szCs w:val="24"/>
        </w:rPr>
        <w:t xml:space="preserve">We </w:t>
      </w:r>
      <w:r w:rsidR="00A805C2" w:rsidRPr="009B4756">
        <w:rPr>
          <w:rFonts w:ascii="Century" w:hAnsi="Century" w:cs="Arial"/>
          <w:sz w:val="24"/>
          <w:szCs w:val="24"/>
        </w:rPr>
        <w:t xml:space="preserve">work </w:t>
      </w:r>
      <w:r w:rsidRPr="009B4756">
        <w:rPr>
          <w:rFonts w:ascii="Century" w:hAnsi="Century" w:cs="Arial"/>
          <w:sz w:val="24"/>
          <w:szCs w:val="24"/>
        </w:rPr>
        <w:t>with the following professionals:</w:t>
      </w:r>
      <w:r w:rsidR="00A805C2" w:rsidRPr="009B4756">
        <w:rPr>
          <w:rFonts w:ascii="Century" w:hAnsi="Century" w:cs="Arial"/>
          <w:sz w:val="24"/>
          <w:szCs w:val="24"/>
        </w:rPr>
        <w:t xml:space="preserve"> </w:t>
      </w:r>
    </w:p>
    <w:p w14:paraId="7CC18E53" w14:textId="77777777" w:rsidR="00F20F36" w:rsidRPr="009B4756" w:rsidRDefault="00E420EB" w:rsidP="009B4756">
      <w:pPr>
        <w:pStyle w:val="ListParagraph"/>
        <w:numPr>
          <w:ilvl w:val="0"/>
          <w:numId w:val="20"/>
        </w:numPr>
        <w:spacing w:before="120" w:after="120" w:line="360" w:lineRule="auto"/>
        <w:ind w:left="714" w:hanging="357"/>
        <w:jc w:val="both"/>
        <w:rPr>
          <w:rFonts w:ascii="Century" w:hAnsi="Century" w:cs="Arial"/>
          <w:sz w:val="24"/>
          <w:szCs w:val="24"/>
        </w:rPr>
      </w:pPr>
      <w:r w:rsidRPr="009B4756">
        <w:rPr>
          <w:rFonts w:ascii="Century" w:hAnsi="Century" w:cs="Arial"/>
          <w:sz w:val="24"/>
          <w:szCs w:val="24"/>
        </w:rPr>
        <w:t xml:space="preserve">SEN/AEN Team </w:t>
      </w:r>
      <w:r w:rsidR="002B4DD5" w:rsidRPr="009B4756">
        <w:rPr>
          <w:rFonts w:ascii="Century" w:hAnsi="Century" w:cs="Arial"/>
          <w:sz w:val="24"/>
          <w:szCs w:val="24"/>
        </w:rPr>
        <w:t>(Area Sen</w:t>
      </w:r>
      <w:r w:rsidRPr="009B4756">
        <w:rPr>
          <w:rFonts w:ascii="Century" w:hAnsi="Century" w:cs="Arial"/>
          <w:sz w:val="24"/>
          <w:szCs w:val="24"/>
        </w:rPr>
        <w:t>co, Family Support Key Worker, Specialist Teacher, Behavioural S</w:t>
      </w:r>
      <w:r w:rsidR="002B4DD5" w:rsidRPr="009B4756">
        <w:rPr>
          <w:rFonts w:ascii="Century" w:hAnsi="Century" w:cs="Arial"/>
          <w:sz w:val="24"/>
          <w:szCs w:val="24"/>
        </w:rPr>
        <w:t>upport).</w:t>
      </w:r>
      <w:r w:rsidR="00F20F36" w:rsidRPr="009B4756">
        <w:rPr>
          <w:rFonts w:ascii="Century" w:hAnsi="Century" w:cs="Arial"/>
          <w:sz w:val="24"/>
          <w:szCs w:val="24"/>
        </w:rPr>
        <w:t xml:space="preserve"> </w:t>
      </w:r>
    </w:p>
    <w:p w14:paraId="287DFAF8" w14:textId="77777777" w:rsidR="004025FB" w:rsidRPr="009B4756" w:rsidRDefault="00F20F36" w:rsidP="009B4756">
      <w:pPr>
        <w:pStyle w:val="ListParagraph"/>
        <w:numPr>
          <w:ilvl w:val="0"/>
          <w:numId w:val="18"/>
        </w:numPr>
        <w:spacing w:before="120" w:after="120" w:line="360" w:lineRule="auto"/>
        <w:ind w:left="714" w:hanging="357"/>
        <w:jc w:val="both"/>
        <w:rPr>
          <w:rFonts w:ascii="Century" w:hAnsi="Century" w:cs="Arial"/>
          <w:sz w:val="24"/>
          <w:szCs w:val="24"/>
        </w:rPr>
      </w:pPr>
      <w:r w:rsidRPr="009B4756">
        <w:rPr>
          <w:rFonts w:ascii="Century" w:hAnsi="Century" w:cs="Arial"/>
          <w:sz w:val="24"/>
          <w:szCs w:val="24"/>
        </w:rPr>
        <w:t>Early Years Advisor</w:t>
      </w:r>
    </w:p>
    <w:p w14:paraId="0411B678" w14:textId="77777777" w:rsidR="004025FB" w:rsidRPr="009B4756" w:rsidRDefault="00E420EB" w:rsidP="009B4756">
      <w:pPr>
        <w:pStyle w:val="ListParagraph"/>
        <w:numPr>
          <w:ilvl w:val="0"/>
          <w:numId w:val="18"/>
        </w:numPr>
        <w:spacing w:before="120" w:after="120" w:line="360" w:lineRule="auto"/>
        <w:jc w:val="both"/>
        <w:rPr>
          <w:rFonts w:ascii="Century" w:hAnsi="Century" w:cs="Arial"/>
          <w:sz w:val="24"/>
          <w:szCs w:val="24"/>
        </w:rPr>
      </w:pPr>
      <w:r w:rsidRPr="009B4756">
        <w:rPr>
          <w:rFonts w:ascii="Century" w:hAnsi="Century" w:cs="Arial"/>
          <w:sz w:val="24"/>
          <w:szCs w:val="24"/>
        </w:rPr>
        <w:t xml:space="preserve">Specialist </w:t>
      </w:r>
      <w:r w:rsidR="004025FB" w:rsidRPr="009B4756">
        <w:rPr>
          <w:rFonts w:ascii="Century" w:hAnsi="Century" w:cs="Arial"/>
          <w:sz w:val="24"/>
          <w:szCs w:val="24"/>
        </w:rPr>
        <w:t>Health Visitors</w:t>
      </w:r>
    </w:p>
    <w:p w14:paraId="3691B9D0" w14:textId="77777777" w:rsidR="004025FB" w:rsidRPr="009B4756" w:rsidRDefault="004025FB" w:rsidP="009B4756">
      <w:pPr>
        <w:pStyle w:val="ListParagraph"/>
        <w:numPr>
          <w:ilvl w:val="0"/>
          <w:numId w:val="18"/>
        </w:numPr>
        <w:spacing w:before="120" w:after="120" w:line="360" w:lineRule="auto"/>
        <w:jc w:val="both"/>
        <w:rPr>
          <w:rFonts w:ascii="Century" w:hAnsi="Century" w:cs="Arial"/>
          <w:sz w:val="24"/>
          <w:szCs w:val="24"/>
        </w:rPr>
      </w:pPr>
      <w:r w:rsidRPr="009B4756">
        <w:rPr>
          <w:rFonts w:ascii="Century" w:hAnsi="Century" w:cs="Arial"/>
          <w:sz w:val="24"/>
          <w:szCs w:val="24"/>
        </w:rPr>
        <w:t>Speech and Language Therapist</w:t>
      </w:r>
    </w:p>
    <w:p w14:paraId="0F923E73" w14:textId="77777777" w:rsidR="004025FB" w:rsidRPr="009B4756" w:rsidRDefault="004025FB" w:rsidP="009B4756">
      <w:pPr>
        <w:pStyle w:val="ListParagraph"/>
        <w:numPr>
          <w:ilvl w:val="0"/>
          <w:numId w:val="18"/>
        </w:numPr>
        <w:spacing w:before="120" w:after="120" w:line="360" w:lineRule="auto"/>
        <w:jc w:val="both"/>
        <w:rPr>
          <w:rFonts w:ascii="Century" w:hAnsi="Century" w:cs="Arial"/>
          <w:sz w:val="24"/>
          <w:szCs w:val="24"/>
        </w:rPr>
      </w:pPr>
      <w:r w:rsidRPr="009B4756">
        <w:rPr>
          <w:rFonts w:ascii="Century" w:hAnsi="Century" w:cs="Arial"/>
          <w:sz w:val="24"/>
          <w:szCs w:val="24"/>
        </w:rPr>
        <w:t xml:space="preserve">Local Children’s Centre Staff </w:t>
      </w:r>
    </w:p>
    <w:p w14:paraId="78728C1A" w14:textId="77777777" w:rsidR="004025FB" w:rsidRPr="009B4756" w:rsidRDefault="004025FB" w:rsidP="009B4756">
      <w:pPr>
        <w:pStyle w:val="ListParagraph"/>
        <w:numPr>
          <w:ilvl w:val="0"/>
          <w:numId w:val="18"/>
        </w:numPr>
        <w:spacing w:before="120" w:after="120" w:line="360" w:lineRule="auto"/>
        <w:jc w:val="both"/>
        <w:rPr>
          <w:rFonts w:ascii="Century" w:hAnsi="Century" w:cs="Arial"/>
          <w:sz w:val="24"/>
          <w:szCs w:val="24"/>
        </w:rPr>
      </w:pPr>
      <w:r w:rsidRPr="009B4756">
        <w:rPr>
          <w:rFonts w:ascii="Century" w:hAnsi="Century" w:cs="Arial"/>
          <w:sz w:val="24"/>
          <w:szCs w:val="24"/>
        </w:rPr>
        <w:t>Physiotherapist</w:t>
      </w:r>
    </w:p>
    <w:p w14:paraId="5D75C8D7" w14:textId="77777777" w:rsidR="004025FB" w:rsidRPr="009B4756" w:rsidRDefault="004025FB" w:rsidP="009B4756">
      <w:pPr>
        <w:pStyle w:val="ListParagraph"/>
        <w:numPr>
          <w:ilvl w:val="0"/>
          <w:numId w:val="18"/>
        </w:numPr>
        <w:spacing w:before="120" w:after="120" w:line="360" w:lineRule="auto"/>
        <w:jc w:val="both"/>
        <w:rPr>
          <w:rFonts w:ascii="Century" w:hAnsi="Century" w:cs="Arial"/>
          <w:sz w:val="24"/>
          <w:szCs w:val="24"/>
        </w:rPr>
      </w:pPr>
      <w:r w:rsidRPr="009B4756">
        <w:rPr>
          <w:rFonts w:ascii="Century" w:hAnsi="Century" w:cs="Arial"/>
          <w:sz w:val="24"/>
          <w:szCs w:val="24"/>
        </w:rPr>
        <w:t>Occupational Therapist</w:t>
      </w:r>
    </w:p>
    <w:p w14:paraId="0AA6C2A4" w14:textId="77777777" w:rsidR="00A805C2" w:rsidRPr="009B4756" w:rsidRDefault="00E420EB" w:rsidP="009B4756">
      <w:pPr>
        <w:pStyle w:val="ListParagraph"/>
        <w:numPr>
          <w:ilvl w:val="0"/>
          <w:numId w:val="18"/>
        </w:numPr>
        <w:spacing w:before="120" w:after="120" w:line="360" w:lineRule="auto"/>
        <w:jc w:val="both"/>
        <w:rPr>
          <w:rFonts w:ascii="Century" w:hAnsi="Century" w:cs="Arial"/>
          <w:sz w:val="24"/>
          <w:szCs w:val="24"/>
        </w:rPr>
      </w:pPr>
      <w:r w:rsidRPr="009B4756">
        <w:rPr>
          <w:rFonts w:ascii="Century" w:hAnsi="Century" w:cs="Arial"/>
          <w:sz w:val="24"/>
          <w:szCs w:val="24"/>
        </w:rPr>
        <w:t>EWMH Service (</w:t>
      </w:r>
      <w:r w:rsidR="00A805C2" w:rsidRPr="009B4756">
        <w:rPr>
          <w:rFonts w:ascii="Century" w:hAnsi="Century" w:cs="Arial"/>
          <w:sz w:val="24"/>
          <w:szCs w:val="24"/>
        </w:rPr>
        <w:t>CAMHS</w:t>
      </w:r>
      <w:r w:rsidRPr="009B4756">
        <w:rPr>
          <w:rFonts w:ascii="Century" w:hAnsi="Century" w:cs="Arial"/>
          <w:sz w:val="24"/>
          <w:szCs w:val="24"/>
        </w:rPr>
        <w:t>)</w:t>
      </w:r>
    </w:p>
    <w:p w14:paraId="3A85BB96" w14:textId="77777777" w:rsidR="00A805C2" w:rsidRPr="009B4756" w:rsidRDefault="00A805C2" w:rsidP="009B4756">
      <w:pPr>
        <w:pStyle w:val="ListParagraph"/>
        <w:numPr>
          <w:ilvl w:val="0"/>
          <w:numId w:val="18"/>
        </w:numPr>
        <w:spacing w:before="120" w:after="120" w:line="360" w:lineRule="auto"/>
        <w:jc w:val="both"/>
        <w:rPr>
          <w:rFonts w:ascii="Century" w:hAnsi="Century" w:cs="Arial"/>
          <w:sz w:val="24"/>
          <w:szCs w:val="24"/>
        </w:rPr>
      </w:pPr>
      <w:r w:rsidRPr="009B4756">
        <w:rPr>
          <w:rFonts w:ascii="Century" w:hAnsi="Century" w:cs="Arial"/>
          <w:sz w:val="24"/>
          <w:szCs w:val="24"/>
        </w:rPr>
        <w:t xml:space="preserve">Community </w:t>
      </w:r>
      <w:r w:rsidR="002B4DD5" w:rsidRPr="009B4756">
        <w:rPr>
          <w:rFonts w:ascii="Century" w:hAnsi="Century" w:cs="Arial"/>
          <w:sz w:val="24"/>
          <w:szCs w:val="24"/>
        </w:rPr>
        <w:t xml:space="preserve">/ Consultant </w:t>
      </w:r>
      <w:r w:rsidRPr="009B4756">
        <w:rPr>
          <w:rFonts w:ascii="Century" w:hAnsi="Century" w:cs="Arial"/>
          <w:sz w:val="24"/>
          <w:szCs w:val="24"/>
        </w:rPr>
        <w:t>Paediatrician</w:t>
      </w:r>
      <w:r w:rsidR="002B4DD5" w:rsidRPr="009B4756">
        <w:rPr>
          <w:rFonts w:ascii="Century" w:hAnsi="Century" w:cs="Arial"/>
          <w:sz w:val="24"/>
          <w:szCs w:val="24"/>
        </w:rPr>
        <w:t xml:space="preserve"> / Registrar</w:t>
      </w:r>
    </w:p>
    <w:p w14:paraId="377A3133" w14:textId="77777777" w:rsidR="003145EF" w:rsidRPr="009B4756" w:rsidRDefault="003145EF" w:rsidP="009B4756">
      <w:pPr>
        <w:pStyle w:val="ListParagraph"/>
        <w:numPr>
          <w:ilvl w:val="0"/>
          <w:numId w:val="18"/>
        </w:numPr>
        <w:spacing w:before="120" w:after="120" w:line="360" w:lineRule="auto"/>
        <w:jc w:val="both"/>
        <w:rPr>
          <w:rFonts w:ascii="Century" w:hAnsi="Century" w:cs="Arial"/>
          <w:sz w:val="24"/>
          <w:szCs w:val="24"/>
        </w:rPr>
      </w:pPr>
      <w:r w:rsidRPr="009B4756">
        <w:rPr>
          <w:rFonts w:ascii="Century" w:hAnsi="Century" w:cs="Arial"/>
          <w:sz w:val="24"/>
          <w:szCs w:val="24"/>
        </w:rPr>
        <w:t>Social Care Team</w:t>
      </w:r>
    </w:p>
    <w:p w14:paraId="65BE44D8" w14:textId="77777777" w:rsidR="003145EF" w:rsidRPr="009B4756" w:rsidRDefault="003145EF" w:rsidP="009B4756">
      <w:pPr>
        <w:pStyle w:val="ListParagraph"/>
        <w:numPr>
          <w:ilvl w:val="0"/>
          <w:numId w:val="18"/>
        </w:numPr>
        <w:spacing w:before="120" w:after="120" w:line="360" w:lineRule="auto"/>
        <w:jc w:val="both"/>
        <w:rPr>
          <w:rFonts w:ascii="Century" w:hAnsi="Century" w:cs="Arial"/>
          <w:sz w:val="24"/>
          <w:szCs w:val="24"/>
        </w:rPr>
      </w:pPr>
      <w:r w:rsidRPr="009B4756">
        <w:rPr>
          <w:rFonts w:ascii="Century" w:hAnsi="Century" w:cs="Arial"/>
          <w:sz w:val="24"/>
          <w:szCs w:val="24"/>
        </w:rPr>
        <w:t xml:space="preserve">Practitioners/Teachers from other settings </w:t>
      </w:r>
    </w:p>
    <w:p w14:paraId="4F641212" w14:textId="77777777" w:rsidR="00824718" w:rsidRPr="009B4756" w:rsidRDefault="00A805C2" w:rsidP="00AC180B">
      <w:pPr>
        <w:spacing w:before="120" w:after="120" w:line="360" w:lineRule="auto"/>
        <w:ind w:left="284"/>
        <w:jc w:val="both"/>
        <w:rPr>
          <w:rFonts w:ascii="Century" w:hAnsi="Century" w:cs="Arial"/>
          <w:sz w:val="24"/>
          <w:szCs w:val="24"/>
        </w:rPr>
      </w:pPr>
      <w:r w:rsidRPr="009B4756">
        <w:rPr>
          <w:rFonts w:ascii="Century" w:hAnsi="Century" w:cs="Arial"/>
          <w:sz w:val="24"/>
          <w:szCs w:val="24"/>
        </w:rPr>
        <w:t xml:space="preserve">Advice from professionals in other areas may be </w:t>
      </w:r>
      <w:r w:rsidR="00240DDC" w:rsidRPr="009B4756">
        <w:rPr>
          <w:rFonts w:ascii="Century" w:hAnsi="Century" w:cs="Arial"/>
          <w:sz w:val="24"/>
          <w:szCs w:val="24"/>
        </w:rPr>
        <w:t>sought as the</w:t>
      </w:r>
      <w:r w:rsidRPr="009B4756">
        <w:rPr>
          <w:rFonts w:ascii="Century" w:hAnsi="Century" w:cs="Arial"/>
          <w:sz w:val="24"/>
          <w:szCs w:val="24"/>
        </w:rPr>
        <w:t xml:space="preserve"> need arises e.g. allergy nurse, diabetic nurse, administering certain, specific medications, first aid, personal care or dietary requirements</w:t>
      </w:r>
      <w:r w:rsidR="007D7874" w:rsidRPr="009B4756">
        <w:rPr>
          <w:rFonts w:ascii="Century" w:hAnsi="Century" w:cs="Arial"/>
          <w:sz w:val="24"/>
          <w:szCs w:val="24"/>
        </w:rPr>
        <w:t>.</w:t>
      </w:r>
    </w:p>
    <w:p w14:paraId="4D162331" w14:textId="77777777" w:rsidR="004025FB" w:rsidRPr="009B4756" w:rsidRDefault="004025FB" w:rsidP="00824718">
      <w:pPr>
        <w:spacing w:before="120" w:after="120" w:line="360" w:lineRule="auto"/>
        <w:ind w:firstLine="426"/>
        <w:jc w:val="both"/>
        <w:rPr>
          <w:rFonts w:ascii="Century" w:hAnsi="Century" w:cs="Arial"/>
          <w:b/>
          <w:sz w:val="24"/>
          <w:szCs w:val="24"/>
        </w:rPr>
      </w:pPr>
      <w:r w:rsidRPr="009B4756">
        <w:rPr>
          <w:rFonts w:ascii="Century" w:hAnsi="Century" w:cs="Arial"/>
          <w:b/>
          <w:sz w:val="24"/>
          <w:szCs w:val="24"/>
        </w:rPr>
        <w:t>Further information</w:t>
      </w:r>
    </w:p>
    <w:p w14:paraId="6550E2CB" w14:textId="77777777" w:rsidR="004025FB" w:rsidRPr="009B4756" w:rsidRDefault="004025FB"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The Key</w:t>
      </w:r>
      <w:r w:rsidR="00A805C2" w:rsidRPr="009B4756">
        <w:rPr>
          <w:rFonts w:ascii="Century" w:hAnsi="Century" w:cs="Arial"/>
          <w:sz w:val="24"/>
          <w:szCs w:val="24"/>
        </w:rPr>
        <w:t xml:space="preserve"> </w:t>
      </w:r>
      <w:r w:rsidRPr="009B4756">
        <w:rPr>
          <w:rFonts w:ascii="Century" w:hAnsi="Century" w:cs="Arial"/>
          <w:sz w:val="24"/>
          <w:szCs w:val="24"/>
        </w:rPr>
        <w:t xml:space="preserve">person </w:t>
      </w:r>
      <w:r w:rsidR="00A805C2" w:rsidRPr="009B4756">
        <w:rPr>
          <w:rFonts w:ascii="Century" w:hAnsi="Century" w:cs="Arial"/>
          <w:sz w:val="24"/>
          <w:szCs w:val="24"/>
        </w:rPr>
        <w:t xml:space="preserve">and the nursery Principal </w:t>
      </w:r>
      <w:r w:rsidR="00503386" w:rsidRPr="009B4756">
        <w:rPr>
          <w:rFonts w:ascii="Century" w:hAnsi="Century" w:cs="Arial"/>
          <w:sz w:val="24"/>
          <w:szCs w:val="24"/>
        </w:rPr>
        <w:t>are</w:t>
      </w:r>
      <w:r w:rsidRPr="009B4756">
        <w:rPr>
          <w:rFonts w:ascii="Century" w:hAnsi="Century" w:cs="Arial"/>
          <w:sz w:val="24"/>
          <w:szCs w:val="24"/>
        </w:rPr>
        <w:t xml:space="preserve"> always available for advice and </w:t>
      </w:r>
      <w:r w:rsidR="00EB1CEB" w:rsidRPr="009B4756">
        <w:rPr>
          <w:rFonts w:ascii="Century" w:hAnsi="Century" w:cs="Arial"/>
          <w:sz w:val="24"/>
          <w:szCs w:val="24"/>
        </w:rPr>
        <w:t>support</w:t>
      </w:r>
      <w:r w:rsidR="00A805C2" w:rsidRPr="009B4756">
        <w:rPr>
          <w:rFonts w:ascii="Century" w:hAnsi="Century" w:cs="Arial"/>
          <w:sz w:val="24"/>
          <w:szCs w:val="24"/>
        </w:rPr>
        <w:t xml:space="preserve"> to parents</w:t>
      </w:r>
      <w:r w:rsidR="00EB1CEB" w:rsidRPr="009B4756">
        <w:rPr>
          <w:rFonts w:ascii="Century" w:hAnsi="Century" w:cs="Arial"/>
          <w:sz w:val="24"/>
          <w:szCs w:val="24"/>
        </w:rPr>
        <w:t xml:space="preserve"> in the first instance. </w:t>
      </w:r>
      <w:r w:rsidRPr="009B4756">
        <w:rPr>
          <w:rFonts w:ascii="Century" w:hAnsi="Century" w:cs="Arial"/>
          <w:sz w:val="24"/>
          <w:szCs w:val="24"/>
        </w:rPr>
        <w:t xml:space="preserve">There is a list of every child and who their </w:t>
      </w:r>
      <w:r w:rsidR="0062456A" w:rsidRPr="009B4756">
        <w:rPr>
          <w:rFonts w:ascii="Century" w:hAnsi="Century" w:cs="Arial"/>
          <w:sz w:val="24"/>
          <w:szCs w:val="24"/>
        </w:rPr>
        <w:t>K</w:t>
      </w:r>
      <w:r w:rsidRPr="009B4756">
        <w:rPr>
          <w:rFonts w:ascii="Century" w:hAnsi="Century" w:cs="Arial"/>
          <w:sz w:val="24"/>
          <w:szCs w:val="24"/>
        </w:rPr>
        <w:t>eyperson is within the playroom.</w:t>
      </w:r>
    </w:p>
    <w:p w14:paraId="6B197756" w14:textId="77777777" w:rsidR="004025FB" w:rsidRPr="009B4756" w:rsidRDefault="00503386"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Our nursery</w:t>
      </w:r>
      <w:r w:rsidR="004025FB" w:rsidRPr="009B4756">
        <w:rPr>
          <w:rFonts w:ascii="Century" w:hAnsi="Century" w:cs="Arial"/>
          <w:sz w:val="24"/>
          <w:szCs w:val="24"/>
        </w:rPr>
        <w:t xml:space="preserve"> SENC</w:t>
      </w:r>
      <w:r w:rsidR="0062456A" w:rsidRPr="009B4756">
        <w:rPr>
          <w:rFonts w:ascii="Century" w:hAnsi="Century" w:cs="Arial"/>
          <w:sz w:val="24"/>
          <w:szCs w:val="24"/>
        </w:rPr>
        <w:t>O</w:t>
      </w:r>
      <w:r w:rsidRPr="009B4756">
        <w:rPr>
          <w:rFonts w:ascii="Century" w:hAnsi="Century" w:cs="Arial"/>
          <w:sz w:val="24"/>
          <w:szCs w:val="24"/>
        </w:rPr>
        <w:t xml:space="preserve"> is</w:t>
      </w:r>
      <w:r w:rsidR="00EB1CEB" w:rsidRPr="009B4756">
        <w:rPr>
          <w:rFonts w:ascii="Century" w:hAnsi="Century" w:cs="Arial"/>
          <w:sz w:val="24"/>
          <w:szCs w:val="24"/>
        </w:rPr>
        <w:t xml:space="preserve"> also available to offer </w:t>
      </w:r>
      <w:r w:rsidRPr="009B4756">
        <w:rPr>
          <w:rFonts w:ascii="Century" w:hAnsi="Century" w:cs="Arial"/>
          <w:sz w:val="24"/>
          <w:szCs w:val="24"/>
        </w:rPr>
        <w:t xml:space="preserve">parents </w:t>
      </w:r>
      <w:r w:rsidR="00EB1CEB" w:rsidRPr="009B4756">
        <w:rPr>
          <w:rFonts w:ascii="Century" w:hAnsi="Century" w:cs="Arial"/>
          <w:sz w:val="24"/>
          <w:szCs w:val="24"/>
        </w:rPr>
        <w:t>advice.</w:t>
      </w:r>
      <w:r w:rsidRPr="009B4756">
        <w:rPr>
          <w:rFonts w:ascii="Century" w:hAnsi="Century" w:cs="Arial"/>
          <w:sz w:val="24"/>
          <w:szCs w:val="24"/>
        </w:rPr>
        <w:t xml:space="preserve"> She also shares good practice, resources ideas and strategies with other settings and parents to support the home learning environment.</w:t>
      </w:r>
    </w:p>
    <w:p w14:paraId="4B04062B" w14:textId="77777777" w:rsidR="004025FB" w:rsidRDefault="00503386"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 xml:space="preserve">We </w:t>
      </w:r>
      <w:r w:rsidR="004025FB" w:rsidRPr="009B4756">
        <w:rPr>
          <w:rFonts w:ascii="Century" w:hAnsi="Century" w:cs="Arial"/>
          <w:sz w:val="24"/>
          <w:szCs w:val="24"/>
        </w:rPr>
        <w:t>signpost parents to other professionals</w:t>
      </w:r>
      <w:r w:rsidR="009D6597" w:rsidRPr="009B4756">
        <w:rPr>
          <w:rFonts w:ascii="Century" w:hAnsi="Century" w:cs="Arial"/>
          <w:sz w:val="24"/>
          <w:szCs w:val="24"/>
        </w:rPr>
        <w:t>, relevant reading books and resources, training, support groups and websites</w:t>
      </w:r>
      <w:r w:rsidR="00F20F36" w:rsidRPr="009B4756">
        <w:rPr>
          <w:rFonts w:ascii="Century" w:hAnsi="Century" w:cs="Arial"/>
          <w:sz w:val="24"/>
          <w:szCs w:val="24"/>
        </w:rPr>
        <w:t>,</w:t>
      </w:r>
      <w:r w:rsidR="004025FB" w:rsidRPr="009B4756">
        <w:rPr>
          <w:rFonts w:ascii="Century" w:hAnsi="Century" w:cs="Arial"/>
          <w:sz w:val="24"/>
          <w:szCs w:val="24"/>
        </w:rPr>
        <w:t xml:space="preserve"> </w:t>
      </w:r>
      <w:r w:rsidR="009D6597" w:rsidRPr="009B4756">
        <w:rPr>
          <w:rFonts w:ascii="Century" w:hAnsi="Century" w:cs="Arial"/>
          <w:sz w:val="24"/>
          <w:szCs w:val="24"/>
        </w:rPr>
        <w:t xml:space="preserve">health </w:t>
      </w:r>
      <w:r w:rsidR="004025FB" w:rsidRPr="009B4756">
        <w:rPr>
          <w:rFonts w:ascii="Century" w:hAnsi="Century" w:cs="Arial"/>
          <w:sz w:val="24"/>
          <w:szCs w:val="24"/>
        </w:rPr>
        <w:t xml:space="preserve">visitor, </w:t>
      </w:r>
      <w:r w:rsidRPr="009B4756">
        <w:rPr>
          <w:rFonts w:ascii="Century" w:hAnsi="Century" w:cs="Arial"/>
          <w:sz w:val="24"/>
          <w:szCs w:val="24"/>
        </w:rPr>
        <w:t xml:space="preserve">GP, </w:t>
      </w:r>
      <w:r w:rsidR="004025FB" w:rsidRPr="009B4756">
        <w:rPr>
          <w:rFonts w:ascii="Century" w:hAnsi="Century" w:cs="Arial"/>
          <w:sz w:val="24"/>
          <w:szCs w:val="24"/>
        </w:rPr>
        <w:t xml:space="preserve">speech and language therapist, </w:t>
      </w:r>
      <w:r w:rsidRPr="009B4756">
        <w:rPr>
          <w:rFonts w:ascii="Century" w:hAnsi="Century" w:cs="Arial"/>
          <w:sz w:val="24"/>
          <w:szCs w:val="24"/>
        </w:rPr>
        <w:t xml:space="preserve">local </w:t>
      </w:r>
      <w:r w:rsidR="009D6597" w:rsidRPr="009B4756">
        <w:rPr>
          <w:rFonts w:ascii="Century" w:hAnsi="Century" w:cs="Arial"/>
          <w:sz w:val="24"/>
          <w:szCs w:val="24"/>
        </w:rPr>
        <w:t>children’s centre</w:t>
      </w:r>
      <w:r w:rsidR="00F20F36" w:rsidRPr="009B4756">
        <w:rPr>
          <w:rFonts w:ascii="Century" w:hAnsi="Century" w:cs="Arial"/>
          <w:sz w:val="24"/>
          <w:szCs w:val="24"/>
        </w:rPr>
        <w:t xml:space="preserve">. </w:t>
      </w:r>
    </w:p>
    <w:p w14:paraId="746D770F" w14:textId="77777777" w:rsidR="00AC180B" w:rsidRPr="009B4756" w:rsidRDefault="00AC180B" w:rsidP="00AC180B">
      <w:pPr>
        <w:pStyle w:val="ListParagraph"/>
        <w:spacing w:before="120" w:after="120" w:line="360" w:lineRule="auto"/>
        <w:contextualSpacing w:val="0"/>
        <w:jc w:val="both"/>
        <w:rPr>
          <w:rFonts w:ascii="Century" w:hAnsi="Century" w:cs="Arial"/>
          <w:sz w:val="24"/>
          <w:szCs w:val="24"/>
        </w:rPr>
      </w:pPr>
    </w:p>
    <w:p w14:paraId="267D79AE" w14:textId="77777777" w:rsidR="004025FB" w:rsidRPr="009B4756" w:rsidRDefault="004025FB"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 xml:space="preserve">If </w:t>
      </w:r>
      <w:r w:rsidR="009927CE" w:rsidRPr="009B4756">
        <w:rPr>
          <w:rFonts w:ascii="Century" w:hAnsi="Century" w:cs="Arial"/>
          <w:sz w:val="24"/>
          <w:szCs w:val="24"/>
        </w:rPr>
        <w:t>a</w:t>
      </w:r>
      <w:r w:rsidRPr="009B4756">
        <w:rPr>
          <w:rFonts w:ascii="Century" w:hAnsi="Century" w:cs="Arial"/>
          <w:sz w:val="24"/>
          <w:szCs w:val="24"/>
        </w:rPr>
        <w:t xml:space="preserve"> child’s need</w:t>
      </w:r>
      <w:r w:rsidR="009927CE" w:rsidRPr="009B4756">
        <w:rPr>
          <w:rFonts w:ascii="Century" w:hAnsi="Century" w:cs="Arial"/>
          <w:sz w:val="24"/>
          <w:szCs w:val="24"/>
        </w:rPr>
        <w:t>s</w:t>
      </w:r>
      <w:r w:rsidRPr="009B4756">
        <w:rPr>
          <w:rFonts w:ascii="Century" w:hAnsi="Century" w:cs="Arial"/>
          <w:sz w:val="24"/>
          <w:szCs w:val="24"/>
        </w:rPr>
        <w:t xml:space="preserve"> </w:t>
      </w:r>
      <w:r w:rsidR="009927CE" w:rsidRPr="009B4756">
        <w:rPr>
          <w:rFonts w:ascii="Century" w:hAnsi="Century" w:cs="Arial"/>
          <w:sz w:val="24"/>
          <w:szCs w:val="24"/>
        </w:rPr>
        <w:t>have</w:t>
      </w:r>
      <w:r w:rsidRPr="009B4756">
        <w:rPr>
          <w:rFonts w:ascii="Century" w:hAnsi="Century" w:cs="Arial"/>
          <w:sz w:val="24"/>
          <w:szCs w:val="24"/>
        </w:rPr>
        <w:t xml:space="preserve"> been referre</w:t>
      </w:r>
      <w:r w:rsidR="00F20F36" w:rsidRPr="009B4756">
        <w:rPr>
          <w:rFonts w:ascii="Century" w:hAnsi="Century" w:cs="Arial"/>
          <w:sz w:val="24"/>
          <w:szCs w:val="24"/>
        </w:rPr>
        <w:t>d to a specific team we can support parents by</w:t>
      </w:r>
      <w:r w:rsidRPr="009B4756">
        <w:rPr>
          <w:rFonts w:ascii="Century" w:hAnsi="Century" w:cs="Arial"/>
          <w:sz w:val="24"/>
          <w:szCs w:val="24"/>
        </w:rPr>
        <w:t xml:space="preserve"> accessing </w:t>
      </w:r>
      <w:r w:rsidR="009927CE" w:rsidRPr="009B4756">
        <w:rPr>
          <w:rFonts w:ascii="Century" w:hAnsi="Century" w:cs="Arial"/>
          <w:sz w:val="24"/>
          <w:szCs w:val="24"/>
        </w:rPr>
        <w:t>these</w:t>
      </w:r>
      <w:r w:rsidRPr="009B4756">
        <w:rPr>
          <w:rFonts w:ascii="Century" w:hAnsi="Century" w:cs="Arial"/>
          <w:sz w:val="24"/>
          <w:szCs w:val="24"/>
        </w:rPr>
        <w:t xml:space="preserve"> services</w:t>
      </w:r>
      <w:r w:rsidR="00F20F36" w:rsidRPr="009B4756">
        <w:rPr>
          <w:rFonts w:ascii="Century" w:hAnsi="Century" w:cs="Arial"/>
          <w:sz w:val="24"/>
          <w:szCs w:val="24"/>
        </w:rPr>
        <w:t>, sharing information</w:t>
      </w:r>
      <w:r w:rsidR="00503386" w:rsidRPr="009B4756">
        <w:rPr>
          <w:rFonts w:ascii="Century" w:hAnsi="Century" w:cs="Arial"/>
          <w:sz w:val="24"/>
          <w:szCs w:val="24"/>
        </w:rPr>
        <w:t xml:space="preserve"> and working together</w:t>
      </w:r>
      <w:r w:rsidRPr="009B4756">
        <w:rPr>
          <w:rFonts w:ascii="Century" w:hAnsi="Century" w:cs="Arial"/>
          <w:sz w:val="24"/>
          <w:szCs w:val="24"/>
        </w:rPr>
        <w:t>.</w:t>
      </w:r>
    </w:p>
    <w:p w14:paraId="36B1CC2C" w14:textId="77777777" w:rsidR="00240DDC" w:rsidRPr="009B4756" w:rsidRDefault="00240DDC" w:rsidP="009B4756">
      <w:pPr>
        <w:pStyle w:val="ListParagraph"/>
        <w:numPr>
          <w:ilvl w:val="0"/>
          <w:numId w:val="18"/>
        </w:numPr>
        <w:spacing w:before="120" w:after="120" w:line="360" w:lineRule="auto"/>
        <w:jc w:val="both"/>
        <w:rPr>
          <w:rFonts w:ascii="Century" w:hAnsi="Century" w:cs="Arial"/>
          <w:sz w:val="24"/>
          <w:szCs w:val="24"/>
        </w:rPr>
      </w:pPr>
      <w:r w:rsidRPr="009B4756">
        <w:rPr>
          <w:rFonts w:ascii="Century" w:hAnsi="Century" w:cs="Arial"/>
          <w:sz w:val="24"/>
          <w:szCs w:val="24"/>
        </w:rPr>
        <w:t>We advertise our provision and we welcome families to visit our nursery. We aim to ensure we are actively promoting inclusion and equality in our setting.</w:t>
      </w:r>
    </w:p>
    <w:p w14:paraId="5DF28428" w14:textId="77777777" w:rsidR="00D9062A" w:rsidRPr="00AE2164" w:rsidRDefault="00D9062A" w:rsidP="009B4756">
      <w:pPr>
        <w:pStyle w:val="ListParagraph"/>
        <w:spacing w:before="120" w:after="120" w:line="360" w:lineRule="auto"/>
        <w:jc w:val="both"/>
        <w:rPr>
          <w:rFonts w:ascii="Century" w:hAnsi="Century" w:cs="Arial"/>
          <w:sz w:val="16"/>
          <w:szCs w:val="16"/>
        </w:rPr>
      </w:pPr>
    </w:p>
    <w:p w14:paraId="3BC4DA02" w14:textId="77777777" w:rsidR="00824718" w:rsidRPr="00824718" w:rsidRDefault="00D9062A" w:rsidP="00824718">
      <w:pPr>
        <w:pStyle w:val="ListParagraph"/>
        <w:numPr>
          <w:ilvl w:val="0"/>
          <w:numId w:val="18"/>
        </w:numPr>
        <w:spacing w:before="120" w:after="120" w:line="360" w:lineRule="auto"/>
        <w:jc w:val="both"/>
        <w:rPr>
          <w:rFonts w:ascii="Century" w:hAnsi="Century" w:cs="Arial"/>
          <w:sz w:val="24"/>
          <w:szCs w:val="24"/>
        </w:rPr>
      </w:pPr>
      <w:r w:rsidRPr="009B4756">
        <w:rPr>
          <w:rFonts w:ascii="Century" w:hAnsi="Century" w:cs="Arial"/>
          <w:sz w:val="24"/>
          <w:szCs w:val="24"/>
        </w:rPr>
        <w:t>As a team we share the same goals and aspirations for consistently high quality, inclusive provision for all children. The nursery Principal and the nursery Senco support all staff, students and volunteers</w:t>
      </w:r>
      <w:r w:rsidR="003145EF" w:rsidRPr="009B4756">
        <w:rPr>
          <w:rFonts w:ascii="Century" w:hAnsi="Century" w:cs="Arial"/>
          <w:sz w:val="24"/>
          <w:szCs w:val="24"/>
        </w:rPr>
        <w:t xml:space="preserve"> to </w:t>
      </w:r>
      <w:r w:rsidRPr="009B4756">
        <w:rPr>
          <w:rFonts w:ascii="Century" w:hAnsi="Century" w:cs="Arial"/>
          <w:sz w:val="24"/>
          <w:szCs w:val="24"/>
        </w:rPr>
        <w:t>ensure they are individually and collectively confident and competent when working with children with special needs</w:t>
      </w:r>
      <w:r w:rsidR="003145EF" w:rsidRPr="009B4756">
        <w:rPr>
          <w:rFonts w:ascii="Century" w:hAnsi="Century" w:cs="Arial"/>
          <w:sz w:val="24"/>
          <w:szCs w:val="24"/>
        </w:rPr>
        <w:t xml:space="preserve"> and that continuity across the setting is maintained</w:t>
      </w:r>
      <w:r w:rsidR="007E7997" w:rsidRPr="009B4756">
        <w:rPr>
          <w:rFonts w:ascii="Century" w:hAnsi="Century" w:cs="Arial"/>
          <w:sz w:val="24"/>
          <w:szCs w:val="24"/>
        </w:rPr>
        <w:t xml:space="preserve">. All </w:t>
      </w:r>
      <w:r w:rsidR="00B14FBB" w:rsidRPr="009B4756">
        <w:rPr>
          <w:rFonts w:ascii="Century" w:hAnsi="Century" w:cs="Arial"/>
          <w:sz w:val="24"/>
          <w:szCs w:val="24"/>
        </w:rPr>
        <w:t>staff are</w:t>
      </w:r>
      <w:r w:rsidRPr="009B4756">
        <w:rPr>
          <w:rFonts w:ascii="Century" w:hAnsi="Century" w:cs="Arial"/>
          <w:sz w:val="24"/>
          <w:szCs w:val="24"/>
        </w:rPr>
        <w:t xml:space="preserve"> able to</w:t>
      </w:r>
      <w:r w:rsidR="003145EF" w:rsidRPr="009B4756">
        <w:rPr>
          <w:rFonts w:ascii="Century" w:hAnsi="Century" w:cs="Arial"/>
          <w:sz w:val="24"/>
          <w:szCs w:val="24"/>
        </w:rPr>
        <w:t xml:space="preserve"> identify concerns, follow the graduated response with the support of the nursery Senco, help to assess, plan</w:t>
      </w:r>
      <w:r w:rsidR="007E7997" w:rsidRPr="009B4756">
        <w:rPr>
          <w:rFonts w:ascii="Century" w:hAnsi="Century" w:cs="Arial"/>
          <w:sz w:val="24"/>
          <w:szCs w:val="24"/>
        </w:rPr>
        <w:t xml:space="preserve">, do and review. To maintain a flexible approach and </w:t>
      </w:r>
      <w:r w:rsidRPr="009B4756">
        <w:rPr>
          <w:rFonts w:ascii="Century" w:hAnsi="Century" w:cs="Arial"/>
          <w:sz w:val="24"/>
          <w:szCs w:val="24"/>
        </w:rPr>
        <w:t xml:space="preserve">implement </w:t>
      </w:r>
      <w:r w:rsidR="003145EF" w:rsidRPr="009B4756">
        <w:rPr>
          <w:rFonts w:ascii="Century" w:hAnsi="Century" w:cs="Arial"/>
          <w:sz w:val="24"/>
          <w:szCs w:val="24"/>
        </w:rPr>
        <w:t xml:space="preserve">activities, </w:t>
      </w:r>
      <w:r w:rsidRPr="009B4756">
        <w:rPr>
          <w:rFonts w:ascii="Century" w:hAnsi="Century" w:cs="Arial"/>
          <w:sz w:val="24"/>
          <w:szCs w:val="24"/>
        </w:rPr>
        <w:t xml:space="preserve">strategies, adapt </w:t>
      </w:r>
      <w:r w:rsidR="003145EF" w:rsidRPr="009B4756">
        <w:rPr>
          <w:rFonts w:ascii="Century" w:hAnsi="Century" w:cs="Arial"/>
          <w:sz w:val="24"/>
          <w:szCs w:val="24"/>
        </w:rPr>
        <w:t xml:space="preserve">and differentiate their practice or the environment </w:t>
      </w:r>
      <w:r w:rsidRPr="009B4756">
        <w:rPr>
          <w:rFonts w:ascii="Century" w:hAnsi="Century" w:cs="Arial"/>
          <w:sz w:val="24"/>
          <w:szCs w:val="24"/>
        </w:rPr>
        <w:t>in order to promote inclusion and effective development and learning opportunities for all children. We</w:t>
      </w:r>
      <w:r w:rsidR="00B14FBB" w:rsidRPr="009B4756">
        <w:rPr>
          <w:rFonts w:ascii="Century" w:hAnsi="Century" w:cs="Arial"/>
          <w:sz w:val="24"/>
          <w:szCs w:val="24"/>
        </w:rPr>
        <w:t xml:space="preserve"> have been proudly awarded the Good Beginnings: Autism Friendly Environments Bronze Award in which all staff contributed and participated.</w:t>
      </w:r>
    </w:p>
    <w:p w14:paraId="09EC52A6" w14:textId="77777777" w:rsidR="004025FB" w:rsidRPr="009B4756" w:rsidRDefault="001C03CF" w:rsidP="009B4756">
      <w:pPr>
        <w:spacing w:before="120" w:after="120" w:line="360" w:lineRule="auto"/>
        <w:ind w:left="360"/>
        <w:jc w:val="both"/>
        <w:rPr>
          <w:rFonts w:ascii="Century" w:hAnsi="Century" w:cs="Arial"/>
          <w:b/>
          <w:sz w:val="24"/>
          <w:szCs w:val="24"/>
        </w:rPr>
      </w:pPr>
      <w:r w:rsidRPr="009B4756">
        <w:rPr>
          <w:rFonts w:ascii="Century" w:hAnsi="Century" w:cs="Arial"/>
          <w:b/>
          <w:sz w:val="24"/>
          <w:szCs w:val="24"/>
        </w:rPr>
        <w:t>Moving on</w:t>
      </w:r>
      <w:r w:rsidR="00240DDC" w:rsidRPr="009B4756">
        <w:rPr>
          <w:rFonts w:ascii="Century" w:hAnsi="Century" w:cs="Arial"/>
          <w:b/>
          <w:sz w:val="24"/>
          <w:szCs w:val="24"/>
        </w:rPr>
        <w:t>: Transition</w:t>
      </w:r>
      <w:r w:rsidRPr="009B4756">
        <w:rPr>
          <w:rFonts w:ascii="Century" w:hAnsi="Century" w:cs="Arial"/>
          <w:b/>
          <w:sz w:val="24"/>
          <w:szCs w:val="24"/>
        </w:rPr>
        <w:t xml:space="preserve"> to s</w:t>
      </w:r>
      <w:r w:rsidR="004025FB" w:rsidRPr="009B4756">
        <w:rPr>
          <w:rFonts w:ascii="Century" w:hAnsi="Century" w:cs="Arial"/>
          <w:b/>
          <w:sz w:val="24"/>
          <w:szCs w:val="24"/>
        </w:rPr>
        <w:t>chool/or another setting</w:t>
      </w:r>
    </w:p>
    <w:p w14:paraId="4A2B6E90" w14:textId="77777777" w:rsidR="00240DDC" w:rsidRPr="009B4756" w:rsidRDefault="004025FB"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 xml:space="preserve">We </w:t>
      </w:r>
      <w:r w:rsidR="00240DDC" w:rsidRPr="009B4756">
        <w:rPr>
          <w:rFonts w:ascii="Century" w:hAnsi="Century" w:cs="Arial"/>
          <w:sz w:val="24"/>
          <w:szCs w:val="24"/>
        </w:rPr>
        <w:t>first discuss the transition process with parents and arrange a</w:t>
      </w:r>
      <w:r w:rsidRPr="009B4756">
        <w:rPr>
          <w:rFonts w:ascii="Century" w:hAnsi="Century" w:cs="Arial"/>
          <w:sz w:val="24"/>
          <w:szCs w:val="24"/>
        </w:rPr>
        <w:t xml:space="preserve"> transition </w:t>
      </w:r>
      <w:r w:rsidR="00240DDC" w:rsidRPr="009B4756">
        <w:rPr>
          <w:rFonts w:ascii="Century" w:hAnsi="Century" w:cs="Arial"/>
          <w:sz w:val="24"/>
          <w:szCs w:val="24"/>
        </w:rPr>
        <w:t>meeting</w:t>
      </w:r>
      <w:r w:rsidRPr="009B4756">
        <w:rPr>
          <w:rFonts w:ascii="Century" w:hAnsi="Century" w:cs="Arial"/>
          <w:sz w:val="24"/>
          <w:szCs w:val="24"/>
        </w:rPr>
        <w:t xml:space="preserve"> to plan </w:t>
      </w:r>
      <w:r w:rsidR="009D6597" w:rsidRPr="009B4756">
        <w:rPr>
          <w:rFonts w:ascii="Century" w:hAnsi="Century" w:cs="Arial"/>
          <w:sz w:val="24"/>
          <w:szCs w:val="24"/>
        </w:rPr>
        <w:t xml:space="preserve">the </w:t>
      </w:r>
      <w:r w:rsidRPr="009B4756">
        <w:rPr>
          <w:rFonts w:ascii="Century" w:hAnsi="Century" w:cs="Arial"/>
          <w:sz w:val="24"/>
          <w:szCs w:val="24"/>
        </w:rPr>
        <w:t xml:space="preserve">transition for </w:t>
      </w:r>
      <w:r w:rsidR="009927CE" w:rsidRPr="009B4756">
        <w:rPr>
          <w:rFonts w:ascii="Century" w:hAnsi="Century" w:cs="Arial"/>
          <w:sz w:val="24"/>
          <w:szCs w:val="24"/>
        </w:rPr>
        <w:t>a</w:t>
      </w:r>
      <w:r w:rsidR="00EB1CEB" w:rsidRPr="009B4756">
        <w:rPr>
          <w:rFonts w:ascii="Century" w:hAnsi="Century" w:cs="Arial"/>
          <w:sz w:val="24"/>
          <w:szCs w:val="24"/>
        </w:rPr>
        <w:t xml:space="preserve"> child </w:t>
      </w:r>
      <w:r w:rsidR="00240DDC" w:rsidRPr="009B4756">
        <w:rPr>
          <w:rFonts w:ascii="Century" w:hAnsi="Century" w:cs="Arial"/>
          <w:sz w:val="24"/>
          <w:szCs w:val="24"/>
        </w:rPr>
        <w:t xml:space="preserve">with SEND </w:t>
      </w:r>
      <w:r w:rsidR="00EB1CEB" w:rsidRPr="009B4756">
        <w:rPr>
          <w:rFonts w:ascii="Century" w:hAnsi="Century" w:cs="Arial"/>
          <w:sz w:val="24"/>
          <w:szCs w:val="24"/>
        </w:rPr>
        <w:t xml:space="preserve">into school/setting. </w:t>
      </w:r>
      <w:r w:rsidR="00240DDC" w:rsidRPr="009B4756">
        <w:rPr>
          <w:rFonts w:ascii="Century" w:hAnsi="Century" w:cs="Arial"/>
          <w:sz w:val="24"/>
          <w:szCs w:val="24"/>
        </w:rPr>
        <w:t>As well as parents/carers and nursery staff, these meetings could involve reception school teachers and LSA’s, school SENCO, specialist teacher, any other professionals involved such as speech and language therapist, family support key worker, area SENCO, physiotherapi</w:t>
      </w:r>
      <w:r w:rsidR="00E420EB" w:rsidRPr="009B4756">
        <w:rPr>
          <w:rFonts w:ascii="Century" w:hAnsi="Century" w:cs="Arial"/>
          <w:sz w:val="24"/>
          <w:szCs w:val="24"/>
        </w:rPr>
        <w:t>st, occupational therapist, EWMH</w:t>
      </w:r>
      <w:r w:rsidR="00240DDC" w:rsidRPr="009B4756">
        <w:rPr>
          <w:rFonts w:ascii="Century" w:hAnsi="Century" w:cs="Arial"/>
          <w:sz w:val="24"/>
          <w:szCs w:val="24"/>
        </w:rPr>
        <w:t xml:space="preserve">S. </w:t>
      </w:r>
    </w:p>
    <w:p w14:paraId="7F3D765B" w14:textId="77777777" w:rsidR="00240DDC" w:rsidRPr="009B4756" w:rsidRDefault="00240DDC"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For a child with SEND the transition</w:t>
      </w:r>
      <w:r w:rsidR="009D6597" w:rsidRPr="009B4756">
        <w:rPr>
          <w:rFonts w:ascii="Century" w:hAnsi="Century" w:cs="Arial"/>
          <w:sz w:val="24"/>
          <w:szCs w:val="24"/>
        </w:rPr>
        <w:t xml:space="preserve"> will be tailored to meet their individual needs and may be a longer and more involved process than for other children</w:t>
      </w:r>
      <w:r w:rsidR="007913F2" w:rsidRPr="009B4756">
        <w:rPr>
          <w:rFonts w:ascii="Century" w:hAnsi="Century" w:cs="Arial"/>
          <w:sz w:val="24"/>
          <w:szCs w:val="24"/>
        </w:rPr>
        <w:t xml:space="preserve"> to aid a smooth and effective transition</w:t>
      </w:r>
      <w:r w:rsidR="009D6597" w:rsidRPr="009B4756">
        <w:rPr>
          <w:rFonts w:ascii="Century" w:hAnsi="Century" w:cs="Arial"/>
          <w:sz w:val="24"/>
          <w:szCs w:val="24"/>
        </w:rPr>
        <w:t xml:space="preserve">. </w:t>
      </w:r>
    </w:p>
    <w:p w14:paraId="73F27E69" w14:textId="77777777" w:rsidR="004025FB" w:rsidRDefault="007913F2" w:rsidP="009B4756">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 xml:space="preserve">We </w:t>
      </w:r>
      <w:r w:rsidR="004025FB" w:rsidRPr="009B4756">
        <w:rPr>
          <w:rFonts w:ascii="Century" w:hAnsi="Century" w:cs="Arial"/>
          <w:sz w:val="24"/>
          <w:szCs w:val="24"/>
        </w:rPr>
        <w:t>share all documentation such as</w:t>
      </w:r>
      <w:r w:rsidRPr="009B4756">
        <w:rPr>
          <w:rFonts w:ascii="Century" w:hAnsi="Century" w:cs="Arial"/>
          <w:sz w:val="24"/>
          <w:szCs w:val="24"/>
        </w:rPr>
        <w:t xml:space="preserve"> learning journeys, EYFS or Early support profiles,</w:t>
      </w:r>
      <w:r w:rsidR="004025FB" w:rsidRPr="009B4756">
        <w:rPr>
          <w:rFonts w:ascii="Century" w:hAnsi="Century" w:cs="Arial"/>
          <w:sz w:val="24"/>
          <w:szCs w:val="24"/>
        </w:rPr>
        <w:t xml:space="preserve"> ILPPs, My Support Plans, early </w:t>
      </w:r>
      <w:r w:rsidRPr="009B4756">
        <w:rPr>
          <w:rFonts w:ascii="Century" w:hAnsi="Century" w:cs="Arial"/>
          <w:sz w:val="24"/>
          <w:szCs w:val="24"/>
        </w:rPr>
        <w:t>year’s</w:t>
      </w:r>
      <w:r w:rsidR="004025FB" w:rsidRPr="009B4756">
        <w:rPr>
          <w:rFonts w:ascii="Century" w:hAnsi="Century" w:cs="Arial"/>
          <w:sz w:val="24"/>
          <w:szCs w:val="24"/>
        </w:rPr>
        <w:t xml:space="preserve"> assessments, observations.</w:t>
      </w:r>
      <w:r w:rsidRPr="009B4756">
        <w:rPr>
          <w:rFonts w:ascii="Century" w:hAnsi="Century" w:cs="Arial"/>
          <w:sz w:val="24"/>
          <w:szCs w:val="24"/>
        </w:rPr>
        <w:t xml:space="preserve"> </w:t>
      </w:r>
    </w:p>
    <w:p w14:paraId="38E87E00" w14:textId="77777777" w:rsidR="00AC180B" w:rsidRDefault="00AC180B" w:rsidP="00AC180B">
      <w:pPr>
        <w:spacing w:before="120" w:after="120" w:line="360" w:lineRule="auto"/>
        <w:jc w:val="both"/>
        <w:rPr>
          <w:rFonts w:ascii="Century" w:hAnsi="Century" w:cs="Arial"/>
          <w:sz w:val="24"/>
          <w:szCs w:val="24"/>
        </w:rPr>
      </w:pPr>
    </w:p>
    <w:p w14:paraId="4A36A994" w14:textId="77777777" w:rsidR="00AC180B" w:rsidRDefault="00AC180B" w:rsidP="00AC180B">
      <w:pPr>
        <w:spacing w:before="120" w:after="120" w:line="360" w:lineRule="auto"/>
        <w:jc w:val="both"/>
        <w:rPr>
          <w:rFonts w:ascii="Century" w:hAnsi="Century" w:cs="Arial"/>
          <w:sz w:val="24"/>
          <w:szCs w:val="24"/>
        </w:rPr>
      </w:pPr>
    </w:p>
    <w:p w14:paraId="2E147BF7" w14:textId="77777777" w:rsidR="00AC180B" w:rsidRPr="00AC180B" w:rsidRDefault="00AC180B" w:rsidP="00AC180B">
      <w:pPr>
        <w:spacing w:before="120" w:after="120" w:line="360" w:lineRule="auto"/>
        <w:jc w:val="both"/>
        <w:rPr>
          <w:rFonts w:ascii="Century" w:hAnsi="Century" w:cs="Arial"/>
          <w:sz w:val="24"/>
          <w:szCs w:val="24"/>
        </w:rPr>
      </w:pPr>
    </w:p>
    <w:p w14:paraId="62E48D78" w14:textId="77777777" w:rsidR="00824718" w:rsidRPr="00AC180B" w:rsidRDefault="004025FB" w:rsidP="00AC180B">
      <w:pPr>
        <w:pStyle w:val="ListParagraph"/>
        <w:numPr>
          <w:ilvl w:val="0"/>
          <w:numId w:val="18"/>
        </w:numPr>
        <w:spacing w:before="120" w:after="120" w:line="360" w:lineRule="auto"/>
        <w:contextualSpacing w:val="0"/>
        <w:jc w:val="both"/>
        <w:rPr>
          <w:rFonts w:ascii="Century" w:hAnsi="Century" w:cs="Arial"/>
          <w:sz w:val="24"/>
          <w:szCs w:val="24"/>
        </w:rPr>
      </w:pPr>
      <w:r w:rsidRPr="009B4756">
        <w:rPr>
          <w:rFonts w:ascii="Century" w:hAnsi="Century" w:cs="Arial"/>
          <w:sz w:val="24"/>
          <w:szCs w:val="24"/>
        </w:rPr>
        <w:t>We invite receivi</w:t>
      </w:r>
      <w:r w:rsidR="009927CE" w:rsidRPr="009B4756">
        <w:rPr>
          <w:rFonts w:ascii="Century" w:hAnsi="Century" w:cs="Arial"/>
          <w:sz w:val="24"/>
          <w:szCs w:val="24"/>
        </w:rPr>
        <w:t>ng s</w:t>
      </w:r>
      <w:r w:rsidR="007913F2" w:rsidRPr="009B4756">
        <w:rPr>
          <w:rFonts w:ascii="Century" w:hAnsi="Century" w:cs="Arial"/>
          <w:sz w:val="24"/>
          <w:szCs w:val="24"/>
        </w:rPr>
        <w:t>chool</w:t>
      </w:r>
      <w:r w:rsidR="00814086" w:rsidRPr="009B4756">
        <w:rPr>
          <w:rFonts w:ascii="Century" w:hAnsi="Century" w:cs="Arial"/>
          <w:sz w:val="24"/>
          <w:szCs w:val="24"/>
        </w:rPr>
        <w:t>s</w:t>
      </w:r>
      <w:r w:rsidR="007913F2" w:rsidRPr="009B4756">
        <w:rPr>
          <w:rFonts w:ascii="Century" w:hAnsi="Century" w:cs="Arial"/>
          <w:sz w:val="24"/>
          <w:szCs w:val="24"/>
        </w:rPr>
        <w:t>/setting to visit our nursery</w:t>
      </w:r>
      <w:r w:rsidR="00814086" w:rsidRPr="009B4756">
        <w:rPr>
          <w:rFonts w:ascii="Century" w:hAnsi="Century" w:cs="Arial"/>
          <w:sz w:val="24"/>
          <w:szCs w:val="24"/>
        </w:rPr>
        <w:t xml:space="preserve"> and t</w:t>
      </w:r>
      <w:r w:rsidR="007913F2" w:rsidRPr="009B4756">
        <w:rPr>
          <w:rFonts w:ascii="Century" w:hAnsi="Century" w:cs="Arial"/>
          <w:sz w:val="24"/>
          <w:szCs w:val="24"/>
        </w:rPr>
        <w:t>he child’s SEN support person or the nursery SENCO may visit the school/setting with the chi</w:t>
      </w:r>
      <w:r w:rsidR="00814086" w:rsidRPr="009B4756">
        <w:rPr>
          <w:rFonts w:ascii="Century" w:hAnsi="Century" w:cs="Arial"/>
          <w:sz w:val="24"/>
          <w:szCs w:val="24"/>
        </w:rPr>
        <w:t>ld prior to their starting date to familiarise themselves with the environment and the new teacher/LSA</w:t>
      </w:r>
      <w:r w:rsidR="00AC180B">
        <w:rPr>
          <w:rFonts w:ascii="Century" w:hAnsi="Century" w:cs="Arial"/>
          <w:sz w:val="24"/>
          <w:szCs w:val="24"/>
        </w:rPr>
        <w:t xml:space="preserve"> </w:t>
      </w:r>
      <w:r w:rsidR="00814086" w:rsidRPr="00AC180B">
        <w:rPr>
          <w:rFonts w:ascii="Century" w:hAnsi="Century" w:cs="Arial"/>
          <w:sz w:val="24"/>
          <w:szCs w:val="24"/>
        </w:rPr>
        <w:t>and allow the new teacher/LSA time to observe the child in a setting and to share information and strategies that are in place to support the child, in partnership with parents.</w:t>
      </w:r>
    </w:p>
    <w:p w14:paraId="75140D28" w14:textId="77777777" w:rsidR="002B4DD5" w:rsidRDefault="002B4DD5" w:rsidP="009B4756">
      <w:pPr>
        <w:pStyle w:val="ListParagraph"/>
        <w:spacing w:before="120" w:after="120" w:line="360" w:lineRule="auto"/>
        <w:rPr>
          <w:rFonts w:ascii="Century" w:hAnsi="Century" w:cs="Arial"/>
          <w:b/>
          <w:sz w:val="24"/>
          <w:szCs w:val="24"/>
        </w:rPr>
      </w:pPr>
      <w:r w:rsidRPr="009B4756">
        <w:rPr>
          <w:rFonts w:ascii="Century" w:hAnsi="Century" w:cs="Arial"/>
          <w:b/>
          <w:sz w:val="24"/>
          <w:szCs w:val="24"/>
        </w:rPr>
        <w:t>Supporting Documents:</w:t>
      </w:r>
    </w:p>
    <w:p w14:paraId="1D49AC32" w14:textId="77777777" w:rsidR="00824718" w:rsidRPr="00824718" w:rsidRDefault="00824718" w:rsidP="009B4756">
      <w:pPr>
        <w:pStyle w:val="ListParagraph"/>
        <w:spacing w:before="120" w:after="120" w:line="360" w:lineRule="auto"/>
        <w:rPr>
          <w:rFonts w:ascii="Century" w:hAnsi="Century" w:cs="Arial"/>
          <w:sz w:val="24"/>
          <w:szCs w:val="24"/>
        </w:rPr>
      </w:pPr>
      <w:r>
        <w:rPr>
          <w:rFonts w:ascii="Century" w:hAnsi="Century" w:cs="Arial"/>
          <w:sz w:val="24"/>
          <w:szCs w:val="24"/>
        </w:rPr>
        <w:t xml:space="preserve">Mulberry Bush </w:t>
      </w:r>
      <w:r w:rsidRPr="00824718">
        <w:rPr>
          <w:rFonts w:ascii="Century" w:hAnsi="Century" w:cs="Arial"/>
          <w:sz w:val="24"/>
          <w:szCs w:val="24"/>
        </w:rPr>
        <w:t>Terms and Conditions</w:t>
      </w:r>
    </w:p>
    <w:p w14:paraId="2E5FCCF6" w14:textId="77777777" w:rsidR="00824718" w:rsidRPr="00824718" w:rsidRDefault="00824718" w:rsidP="00824718">
      <w:pPr>
        <w:pStyle w:val="ListParagraph"/>
        <w:spacing w:before="120" w:after="120" w:line="360" w:lineRule="auto"/>
        <w:rPr>
          <w:rFonts w:ascii="Century" w:hAnsi="Century" w:cs="Arial"/>
          <w:sz w:val="24"/>
          <w:szCs w:val="24"/>
        </w:rPr>
      </w:pPr>
      <w:r>
        <w:rPr>
          <w:rFonts w:ascii="Century" w:hAnsi="Century" w:cs="Arial"/>
          <w:sz w:val="24"/>
          <w:szCs w:val="24"/>
        </w:rPr>
        <w:t>Mulberry Bush Prospectus and Admissions Policy</w:t>
      </w:r>
    </w:p>
    <w:p w14:paraId="2C46C831" w14:textId="77777777" w:rsidR="00824718" w:rsidRDefault="00824718" w:rsidP="009B4756">
      <w:pPr>
        <w:pStyle w:val="ListParagraph"/>
        <w:spacing w:before="120" w:after="120" w:line="360" w:lineRule="auto"/>
        <w:rPr>
          <w:rFonts w:ascii="Century" w:hAnsi="Century" w:cs="Arial"/>
          <w:sz w:val="24"/>
          <w:szCs w:val="24"/>
        </w:rPr>
      </w:pPr>
      <w:r>
        <w:rPr>
          <w:rFonts w:ascii="Century" w:hAnsi="Century" w:cs="Arial"/>
          <w:sz w:val="24"/>
          <w:szCs w:val="24"/>
        </w:rPr>
        <w:t>Registration Document</w:t>
      </w:r>
    </w:p>
    <w:p w14:paraId="327ADCF0" w14:textId="77777777" w:rsidR="002B4DD5" w:rsidRPr="009B4756" w:rsidRDefault="00824718" w:rsidP="009B4756">
      <w:pPr>
        <w:pStyle w:val="ListParagraph"/>
        <w:spacing w:before="120" w:after="120" w:line="360" w:lineRule="auto"/>
        <w:rPr>
          <w:rFonts w:ascii="Century" w:hAnsi="Century" w:cs="Arial"/>
          <w:sz w:val="24"/>
          <w:szCs w:val="24"/>
        </w:rPr>
      </w:pPr>
      <w:r>
        <w:rPr>
          <w:rFonts w:ascii="Century" w:hAnsi="Century" w:cs="Arial"/>
          <w:sz w:val="24"/>
          <w:szCs w:val="24"/>
        </w:rPr>
        <w:t xml:space="preserve">Parental Involvement and Positive </w:t>
      </w:r>
      <w:r w:rsidR="002B4DD5" w:rsidRPr="009B4756">
        <w:rPr>
          <w:rFonts w:ascii="Century" w:hAnsi="Century" w:cs="Arial"/>
          <w:sz w:val="24"/>
          <w:szCs w:val="24"/>
        </w:rPr>
        <w:t>Parent Partnerships</w:t>
      </w:r>
    </w:p>
    <w:p w14:paraId="2E7AB490" w14:textId="77777777" w:rsidR="002B4DD5" w:rsidRPr="009B4756" w:rsidRDefault="00E420EB" w:rsidP="009B4756">
      <w:pPr>
        <w:pStyle w:val="ListParagraph"/>
        <w:spacing w:before="120" w:after="120" w:line="360" w:lineRule="auto"/>
        <w:rPr>
          <w:rFonts w:ascii="Century" w:hAnsi="Century" w:cs="Arial"/>
          <w:sz w:val="24"/>
          <w:szCs w:val="24"/>
        </w:rPr>
      </w:pPr>
      <w:r w:rsidRPr="009B4756">
        <w:rPr>
          <w:rFonts w:ascii="Century" w:hAnsi="Century" w:cs="Arial"/>
          <w:sz w:val="24"/>
          <w:szCs w:val="24"/>
        </w:rPr>
        <w:t xml:space="preserve">Inclusion &amp; </w:t>
      </w:r>
      <w:r w:rsidR="002B4DD5" w:rsidRPr="009B4756">
        <w:rPr>
          <w:rFonts w:ascii="Century" w:hAnsi="Century" w:cs="Arial"/>
          <w:sz w:val="24"/>
          <w:szCs w:val="24"/>
        </w:rPr>
        <w:t>SEND Policy</w:t>
      </w:r>
    </w:p>
    <w:p w14:paraId="346DB5D4" w14:textId="77777777" w:rsidR="00824718" w:rsidRDefault="00824718" w:rsidP="009B4756">
      <w:pPr>
        <w:pStyle w:val="ListParagraph"/>
        <w:spacing w:before="120" w:after="120" w:line="360" w:lineRule="auto"/>
        <w:rPr>
          <w:rFonts w:ascii="Century" w:hAnsi="Century" w:cs="Arial"/>
          <w:sz w:val="24"/>
          <w:szCs w:val="24"/>
        </w:rPr>
      </w:pPr>
      <w:r>
        <w:rPr>
          <w:rFonts w:ascii="Century" w:hAnsi="Century" w:cs="Arial"/>
          <w:sz w:val="24"/>
          <w:szCs w:val="24"/>
        </w:rPr>
        <w:t xml:space="preserve">Achieving </w:t>
      </w:r>
      <w:r w:rsidR="00B14FBB" w:rsidRPr="009B4756">
        <w:rPr>
          <w:rFonts w:ascii="Century" w:hAnsi="Century" w:cs="Arial"/>
          <w:sz w:val="24"/>
          <w:szCs w:val="24"/>
        </w:rPr>
        <w:t xml:space="preserve">Positive Behaviour </w:t>
      </w:r>
    </w:p>
    <w:p w14:paraId="6FE564B9" w14:textId="77777777" w:rsidR="002B4DD5" w:rsidRPr="009B4756" w:rsidRDefault="002B4DD5" w:rsidP="009B4756">
      <w:pPr>
        <w:pStyle w:val="ListParagraph"/>
        <w:spacing w:before="120" w:after="120" w:line="360" w:lineRule="auto"/>
        <w:rPr>
          <w:rFonts w:ascii="Century" w:hAnsi="Century" w:cs="Arial"/>
          <w:sz w:val="24"/>
          <w:szCs w:val="24"/>
        </w:rPr>
      </w:pPr>
      <w:r w:rsidRPr="009B4756">
        <w:rPr>
          <w:rFonts w:ascii="Century" w:hAnsi="Century" w:cs="Arial"/>
          <w:sz w:val="24"/>
          <w:szCs w:val="24"/>
        </w:rPr>
        <w:t>Equality Policy</w:t>
      </w:r>
    </w:p>
    <w:p w14:paraId="4E55FDD3" w14:textId="77777777" w:rsidR="002B4DD5" w:rsidRPr="009B4756" w:rsidRDefault="002B4DD5" w:rsidP="009B4756">
      <w:pPr>
        <w:pStyle w:val="ListParagraph"/>
        <w:spacing w:before="120" w:after="120" w:line="360" w:lineRule="auto"/>
        <w:rPr>
          <w:rFonts w:ascii="Century" w:hAnsi="Century" w:cs="Arial"/>
          <w:sz w:val="24"/>
          <w:szCs w:val="24"/>
        </w:rPr>
      </w:pPr>
      <w:r w:rsidRPr="009B4756">
        <w:rPr>
          <w:rFonts w:ascii="Century" w:hAnsi="Century" w:cs="Arial"/>
          <w:sz w:val="24"/>
          <w:szCs w:val="24"/>
        </w:rPr>
        <w:t xml:space="preserve">Safeguarding Children </w:t>
      </w:r>
      <w:r w:rsidR="00824718">
        <w:rPr>
          <w:rFonts w:ascii="Century" w:hAnsi="Century" w:cs="Arial"/>
          <w:sz w:val="24"/>
          <w:szCs w:val="24"/>
        </w:rPr>
        <w:t xml:space="preserve">and Child Protection </w:t>
      </w:r>
      <w:r w:rsidRPr="009B4756">
        <w:rPr>
          <w:rFonts w:ascii="Century" w:hAnsi="Century" w:cs="Arial"/>
          <w:sz w:val="24"/>
          <w:szCs w:val="24"/>
        </w:rPr>
        <w:t>Policy</w:t>
      </w:r>
    </w:p>
    <w:p w14:paraId="53F761CA" w14:textId="77777777" w:rsidR="002B4DD5" w:rsidRPr="009B4756" w:rsidRDefault="002B4DD5" w:rsidP="009B4756">
      <w:pPr>
        <w:pStyle w:val="ListParagraph"/>
        <w:spacing w:before="120" w:after="120" w:line="360" w:lineRule="auto"/>
        <w:rPr>
          <w:rFonts w:ascii="Century" w:hAnsi="Century" w:cs="Arial"/>
          <w:sz w:val="24"/>
          <w:szCs w:val="24"/>
        </w:rPr>
      </w:pPr>
      <w:r w:rsidRPr="009B4756">
        <w:rPr>
          <w:rFonts w:ascii="Century" w:hAnsi="Century" w:cs="Arial"/>
          <w:sz w:val="24"/>
          <w:szCs w:val="24"/>
        </w:rPr>
        <w:t xml:space="preserve">Confidentiality </w:t>
      </w:r>
    </w:p>
    <w:p w14:paraId="546F6FED" w14:textId="77777777" w:rsidR="002B4DD5" w:rsidRDefault="002B4DD5" w:rsidP="009B4756">
      <w:pPr>
        <w:pStyle w:val="ListParagraph"/>
        <w:spacing w:before="120" w:after="120" w:line="360" w:lineRule="auto"/>
        <w:rPr>
          <w:rFonts w:ascii="Century" w:hAnsi="Century" w:cs="Arial"/>
          <w:sz w:val="24"/>
          <w:szCs w:val="24"/>
        </w:rPr>
      </w:pPr>
      <w:r w:rsidRPr="009B4756">
        <w:rPr>
          <w:rFonts w:ascii="Century" w:hAnsi="Century" w:cs="Arial"/>
          <w:sz w:val="24"/>
          <w:szCs w:val="24"/>
        </w:rPr>
        <w:t xml:space="preserve">Information Sharing </w:t>
      </w:r>
    </w:p>
    <w:p w14:paraId="5225C65E" w14:textId="77777777" w:rsidR="00824718" w:rsidRDefault="00824718" w:rsidP="009B4756">
      <w:pPr>
        <w:pStyle w:val="ListParagraph"/>
        <w:spacing w:before="120" w:after="120" w:line="360" w:lineRule="auto"/>
        <w:rPr>
          <w:rFonts w:ascii="Century" w:hAnsi="Century" w:cs="Arial"/>
          <w:sz w:val="24"/>
          <w:szCs w:val="24"/>
        </w:rPr>
      </w:pPr>
      <w:r>
        <w:rPr>
          <w:rFonts w:ascii="Century" w:hAnsi="Century" w:cs="Arial"/>
          <w:sz w:val="24"/>
          <w:szCs w:val="24"/>
        </w:rPr>
        <w:t>Privacy Policy</w:t>
      </w:r>
    </w:p>
    <w:p w14:paraId="0E37D3E0" w14:textId="77777777" w:rsidR="00824718" w:rsidRDefault="00824718" w:rsidP="009B4756">
      <w:pPr>
        <w:pStyle w:val="ListParagraph"/>
        <w:spacing w:before="120" w:after="120" w:line="360" w:lineRule="auto"/>
        <w:rPr>
          <w:rFonts w:ascii="Century" w:hAnsi="Century" w:cs="Arial"/>
          <w:sz w:val="24"/>
          <w:szCs w:val="24"/>
        </w:rPr>
      </w:pPr>
      <w:r>
        <w:rPr>
          <w:rFonts w:ascii="Century" w:hAnsi="Century" w:cs="Arial"/>
          <w:sz w:val="24"/>
          <w:szCs w:val="24"/>
        </w:rPr>
        <w:t xml:space="preserve">Provider Records and Sharing Information </w:t>
      </w:r>
    </w:p>
    <w:p w14:paraId="0EC7F60B" w14:textId="77777777" w:rsidR="00415042" w:rsidRDefault="00824718" w:rsidP="00824718">
      <w:pPr>
        <w:pStyle w:val="ListParagraph"/>
        <w:spacing w:before="120" w:after="120" w:line="360" w:lineRule="auto"/>
        <w:rPr>
          <w:rFonts w:ascii="Century" w:hAnsi="Century" w:cs="Arial"/>
          <w:sz w:val="24"/>
          <w:szCs w:val="24"/>
        </w:rPr>
      </w:pPr>
      <w:r>
        <w:rPr>
          <w:rFonts w:ascii="Century" w:hAnsi="Century" w:cs="Arial"/>
          <w:sz w:val="24"/>
          <w:szCs w:val="24"/>
        </w:rPr>
        <w:t xml:space="preserve">Working in Partnership with other agencies </w:t>
      </w:r>
    </w:p>
    <w:p w14:paraId="2836CA48" w14:textId="47AD74B6" w:rsidR="00824718" w:rsidRDefault="00824718" w:rsidP="00824718">
      <w:pPr>
        <w:pStyle w:val="ListParagraph"/>
        <w:spacing w:before="120" w:after="120" w:line="360" w:lineRule="auto"/>
        <w:rPr>
          <w:rFonts w:ascii="Century" w:hAnsi="Century" w:cs="Arial"/>
          <w:sz w:val="24"/>
          <w:szCs w:val="24"/>
        </w:rPr>
      </w:pPr>
      <w:r>
        <w:rPr>
          <w:rFonts w:ascii="Century" w:hAnsi="Century" w:cs="Arial"/>
          <w:sz w:val="24"/>
          <w:szCs w:val="24"/>
        </w:rPr>
        <w:t>Transition Policy</w:t>
      </w:r>
    </w:p>
    <w:p w14:paraId="646346F4" w14:textId="4FA5DA81" w:rsidR="0008777A" w:rsidRDefault="0008777A" w:rsidP="00824718">
      <w:pPr>
        <w:pStyle w:val="ListParagraph"/>
        <w:spacing w:before="120" w:after="120" w:line="360" w:lineRule="auto"/>
        <w:rPr>
          <w:rFonts w:ascii="Century" w:hAnsi="Century" w:cs="Arial"/>
          <w:sz w:val="24"/>
          <w:szCs w:val="24"/>
        </w:rPr>
      </w:pPr>
    </w:p>
    <w:p w14:paraId="28BC54DE" w14:textId="0DEF3BA0" w:rsidR="0008777A" w:rsidRDefault="0008777A" w:rsidP="00824718">
      <w:pPr>
        <w:pStyle w:val="ListParagraph"/>
        <w:spacing w:before="120" w:after="120" w:line="360" w:lineRule="auto"/>
        <w:rPr>
          <w:rFonts w:ascii="Century" w:hAnsi="Century" w:cs="Arial"/>
          <w:sz w:val="24"/>
          <w:szCs w:val="24"/>
        </w:rPr>
      </w:pPr>
      <w:r>
        <w:rPr>
          <w:rFonts w:ascii="Century" w:hAnsi="Century" w:cs="Arial"/>
          <w:sz w:val="24"/>
          <w:szCs w:val="24"/>
        </w:rPr>
        <w:t xml:space="preserve">For Covid-19 pandemic please see our Covid policy for vulnerable children and additional measures in place. </w:t>
      </w:r>
    </w:p>
    <w:p w14:paraId="58FAEE2B" w14:textId="77777777" w:rsidR="00824718" w:rsidRPr="00824718" w:rsidRDefault="00824718" w:rsidP="00824718">
      <w:pPr>
        <w:pStyle w:val="ListParagraph"/>
        <w:spacing w:before="120" w:after="120" w:line="360" w:lineRule="auto"/>
        <w:rPr>
          <w:rFonts w:ascii="Century" w:hAnsi="Century" w:cs="Arial"/>
          <w:sz w:val="16"/>
          <w:szCs w:val="16"/>
        </w:rPr>
      </w:pPr>
    </w:p>
    <w:p w14:paraId="2D8FC270" w14:textId="7F04F022" w:rsidR="00643481" w:rsidRPr="001A57C6" w:rsidRDefault="001A57C6" w:rsidP="001A57C6">
      <w:pPr>
        <w:pStyle w:val="ListParagraph"/>
        <w:spacing w:before="120" w:after="120" w:line="240" w:lineRule="auto"/>
        <w:rPr>
          <w:rFonts w:ascii="Century" w:hAnsi="Century" w:cs="Arial"/>
          <w:sz w:val="24"/>
          <w:szCs w:val="24"/>
        </w:rPr>
      </w:pPr>
      <w:r>
        <w:rPr>
          <w:rFonts w:ascii="Century" w:hAnsi="Century" w:cs="Arial"/>
          <w:sz w:val="24"/>
          <w:szCs w:val="24"/>
        </w:rPr>
        <w:t xml:space="preserve">THE MULBERRY BUSH MONTESSORI NURSERY’S </w:t>
      </w:r>
      <w:r w:rsidR="00643481" w:rsidRPr="009B4756">
        <w:rPr>
          <w:rFonts w:ascii="Century" w:hAnsi="Century" w:cs="Arial"/>
          <w:sz w:val="24"/>
          <w:szCs w:val="24"/>
        </w:rPr>
        <w:t xml:space="preserve">LOCAL OFFER </w:t>
      </w:r>
      <w:r>
        <w:rPr>
          <w:rFonts w:ascii="Century" w:hAnsi="Century" w:cs="Arial"/>
          <w:sz w:val="24"/>
          <w:szCs w:val="24"/>
        </w:rPr>
        <w:t xml:space="preserve">WAS </w:t>
      </w:r>
      <w:r w:rsidR="00643481" w:rsidRPr="009B4756">
        <w:rPr>
          <w:rFonts w:ascii="Century" w:hAnsi="Century" w:cs="Arial"/>
          <w:sz w:val="24"/>
          <w:szCs w:val="24"/>
        </w:rPr>
        <w:t xml:space="preserve">WRITTEN </w:t>
      </w:r>
      <w:r w:rsidR="00643481" w:rsidRPr="001A57C6">
        <w:rPr>
          <w:rFonts w:ascii="Century" w:hAnsi="Century" w:cs="Arial"/>
          <w:sz w:val="24"/>
          <w:szCs w:val="24"/>
        </w:rPr>
        <w:t xml:space="preserve">BY: </w:t>
      </w:r>
      <w:r>
        <w:rPr>
          <w:rFonts w:ascii="Century" w:hAnsi="Century" w:cs="Arial"/>
          <w:sz w:val="24"/>
          <w:szCs w:val="24"/>
        </w:rPr>
        <w:t xml:space="preserve"> </w:t>
      </w:r>
      <w:r w:rsidRPr="001A57C6">
        <w:rPr>
          <w:rFonts w:ascii="Century" w:hAnsi="Century" w:cs="Arial"/>
          <w:sz w:val="24"/>
          <w:szCs w:val="24"/>
        </w:rPr>
        <w:t>Cheryl Knight (</w:t>
      </w:r>
      <w:r>
        <w:rPr>
          <w:rFonts w:ascii="Century" w:hAnsi="Century" w:cs="Arial"/>
          <w:sz w:val="24"/>
          <w:szCs w:val="24"/>
        </w:rPr>
        <w:t>N</w:t>
      </w:r>
      <w:r w:rsidRPr="001A57C6">
        <w:rPr>
          <w:rFonts w:ascii="Century" w:hAnsi="Century" w:cs="Arial"/>
          <w:sz w:val="24"/>
          <w:szCs w:val="24"/>
        </w:rPr>
        <w:t>ursery Principal and Inclusion Development coordinator)</w:t>
      </w:r>
      <w:r>
        <w:rPr>
          <w:rFonts w:ascii="Century" w:hAnsi="Century" w:cs="Arial"/>
          <w:sz w:val="24"/>
          <w:szCs w:val="24"/>
        </w:rPr>
        <w:t xml:space="preserve">, </w:t>
      </w:r>
      <w:r w:rsidRPr="001A57C6">
        <w:rPr>
          <w:rFonts w:ascii="Century" w:hAnsi="Century" w:cs="Arial"/>
          <w:sz w:val="24"/>
          <w:szCs w:val="24"/>
        </w:rPr>
        <w:t>Jo Walton (</w:t>
      </w:r>
      <w:r>
        <w:rPr>
          <w:rFonts w:ascii="Century" w:hAnsi="Century" w:cs="Arial"/>
          <w:sz w:val="24"/>
          <w:szCs w:val="24"/>
        </w:rPr>
        <w:t>N</w:t>
      </w:r>
      <w:r w:rsidRPr="001A57C6">
        <w:rPr>
          <w:rFonts w:ascii="Century" w:hAnsi="Century" w:cs="Arial"/>
          <w:sz w:val="24"/>
          <w:szCs w:val="24"/>
        </w:rPr>
        <w:t xml:space="preserve">ursery </w:t>
      </w:r>
      <w:r>
        <w:rPr>
          <w:rFonts w:ascii="Century" w:hAnsi="Century" w:cs="Arial"/>
          <w:sz w:val="24"/>
          <w:szCs w:val="24"/>
        </w:rPr>
        <w:t>S</w:t>
      </w:r>
      <w:r w:rsidRPr="001A57C6">
        <w:rPr>
          <w:rFonts w:ascii="Century" w:hAnsi="Century" w:cs="Arial"/>
          <w:sz w:val="24"/>
          <w:szCs w:val="24"/>
        </w:rPr>
        <w:t>enco) and Leander Trunks (Speech and Language coordinator</w:t>
      </w:r>
      <w:r w:rsidR="00FC0A39">
        <w:rPr>
          <w:rFonts w:ascii="Century" w:hAnsi="Century" w:cs="Arial"/>
          <w:sz w:val="24"/>
          <w:szCs w:val="24"/>
        </w:rPr>
        <w:t>, 2</w:t>
      </w:r>
      <w:r w:rsidR="00FC0A39" w:rsidRPr="00FC0A39">
        <w:rPr>
          <w:rFonts w:ascii="Century" w:hAnsi="Century" w:cs="Arial"/>
          <w:sz w:val="24"/>
          <w:szCs w:val="24"/>
          <w:vertAlign w:val="superscript"/>
        </w:rPr>
        <w:t>nd</w:t>
      </w:r>
      <w:r w:rsidR="00FC0A39">
        <w:rPr>
          <w:rFonts w:ascii="Century" w:hAnsi="Century" w:cs="Arial"/>
          <w:sz w:val="24"/>
          <w:szCs w:val="24"/>
        </w:rPr>
        <w:t xml:space="preserve"> Senco</w:t>
      </w:r>
      <w:r w:rsidRPr="001A57C6">
        <w:rPr>
          <w:rFonts w:ascii="Century" w:hAnsi="Century" w:cs="Arial"/>
          <w:sz w:val="24"/>
          <w:szCs w:val="24"/>
        </w:rPr>
        <w:t>)</w:t>
      </w:r>
    </w:p>
    <w:p w14:paraId="7F22FBDB" w14:textId="77777777" w:rsidR="00824718" w:rsidRPr="001A57C6" w:rsidRDefault="00824718" w:rsidP="00A1480D">
      <w:pPr>
        <w:pStyle w:val="ListParagraph"/>
        <w:spacing w:before="120" w:after="120" w:line="240" w:lineRule="auto"/>
        <w:rPr>
          <w:rFonts w:ascii="Century" w:hAnsi="Century" w:cs="Arial"/>
          <w:sz w:val="16"/>
          <w:szCs w:val="16"/>
        </w:rPr>
      </w:pPr>
    </w:p>
    <w:p w14:paraId="304245B1" w14:textId="77777777" w:rsidR="00415042" w:rsidRPr="00A43FA1" w:rsidRDefault="00415042" w:rsidP="001A57C6">
      <w:pPr>
        <w:spacing w:line="240" w:lineRule="auto"/>
        <w:contextualSpacing/>
        <w:rPr>
          <w:rFonts w:ascii="Century" w:hAnsi="Century"/>
        </w:rPr>
      </w:pPr>
    </w:p>
    <w:sectPr w:rsidR="00415042" w:rsidRPr="00A43FA1" w:rsidSect="00824718">
      <w:headerReference w:type="default" r:id="rId9"/>
      <w:footerReference w:type="default" r:id="rId10"/>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DF38" w14:textId="77777777" w:rsidR="00651F34" w:rsidRDefault="00651F34" w:rsidP="00240DDC">
      <w:pPr>
        <w:spacing w:after="0" w:line="240" w:lineRule="auto"/>
      </w:pPr>
      <w:r>
        <w:separator/>
      </w:r>
    </w:p>
  </w:endnote>
  <w:endnote w:type="continuationSeparator" w:id="0">
    <w:p w14:paraId="6F2BE795" w14:textId="77777777" w:rsidR="00651F34" w:rsidRDefault="00651F34" w:rsidP="0024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F3CE" w14:textId="77777777" w:rsidR="00240DDC" w:rsidRDefault="00240DDC">
    <w:pPr>
      <w:pStyle w:val="Footer"/>
    </w:pPr>
    <w:r>
      <w:t>EY479688</w:t>
    </w:r>
  </w:p>
  <w:p w14:paraId="435D110F" w14:textId="77777777" w:rsidR="00240DDC" w:rsidRDefault="00240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917B" w14:textId="77777777" w:rsidR="00651F34" w:rsidRDefault="00651F34" w:rsidP="00240DDC">
      <w:pPr>
        <w:spacing w:after="0" w:line="240" w:lineRule="auto"/>
      </w:pPr>
      <w:r>
        <w:separator/>
      </w:r>
    </w:p>
  </w:footnote>
  <w:footnote w:type="continuationSeparator" w:id="0">
    <w:p w14:paraId="70FAA0D3" w14:textId="77777777" w:rsidR="00651F34" w:rsidRDefault="00651F34" w:rsidP="00240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E83C" w14:textId="77777777" w:rsidR="00AC180B" w:rsidRDefault="00AC180B">
    <w:pPr>
      <w:pStyle w:val="Header"/>
    </w:pPr>
    <w:r>
      <w:t>EQUAL OPPORTUNITIES: LOCAL OFFER                                                                                                                          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613"/>
    <w:multiLevelType w:val="hybridMultilevel"/>
    <w:tmpl w:val="1872293A"/>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D107C"/>
    <w:multiLevelType w:val="hybridMultilevel"/>
    <w:tmpl w:val="27CC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032E6"/>
    <w:multiLevelType w:val="hybridMultilevel"/>
    <w:tmpl w:val="AC108A02"/>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CB7FF9"/>
    <w:multiLevelType w:val="hybridMultilevel"/>
    <w:tmpl w:val="AE0C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768EA"/>
    <w:multiLevelType w:val="hybridMultilevel"/>
    <w:tmpl w:val="59882FB2"/>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1472C2"/>
    <w:multiLevelType w:val="hybridMultilevel"/>
    <w:tmpl w:val="7840C16A"/>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6C72B2"/>
    <w:multiLevelType w:val="hybridMultilevel"/>
    <w:tmpl w:val="B446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11106"/>
    <w:multiLevelType w:val="hybridMultilevel"/>
    <w:tmpl w:val="0A9AF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1F43AE"/>
    <w:multiLevelType w:val="hybridMultilevel"/>
    <w:tmpl w:val="3F1A30C8"/>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8844A5"/>
    <w:multiLevelType w:val="hybridMultilevel"/>
    <w:tmpl w:val="44F848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6AE1352"/>
    <w:multiLevelType w:val="hybridMultilevel"/>
    <w:tmpl w:val="CA4EB5A6"/>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F0B49"/>
    <w:multiLevelType w:val="hybridMultilevel"/>
    <w:tmpl w:val="51E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B18B7"/>
    <w:multiLevelType w:val="hybridMultilevel"/>
    <w:tmpl w:val="9A48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C0849"/>
    <w:multiLevelType w:val="hybridMultilevel"/>
    <w:tmpl w:val="096C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272EE"/>
    <w:multiLevelType w:val="hybridMultilevel"/>
    <w:tmpl w:val="C046E9BA"/>
    <w:lvl w:ilvl="0" w:tplc="F4B2F264">
      <w:start w:val="1"/>
      <w:numFmt w:val="bullet"/>
      <w:lvlText w:val=""/>
      <w:lvlJc w:val="left"/>
      <w:pPr>
        <w:ind w:left="360" w:hanging="360"/>
      </w:pPr>
      <w:rPr>
        <w:rFonts w:ascii="Wingdings" w:hAnsi="Wingdings" w:hint="default"/>
        <w:color w:val="C1D42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061EEB"/>
    <w:multiLevelType w:val="hybridMultilevel"/>
    <w:tmpl w:val="A8C6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D745C"/>
    <w:multiLevelType w:val="hybridMultilevel"/>
    <w:tmpl w:val="6322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76F40"/>
    <w:multiLevelType w:val="hybridMultilevel"/>
    <w:tmpl w:val="62D6362C"/>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3D6C54"/>
    <w:multiLevelType w:val="hybridMultilevel"/>
    <w:tmpl w:val="3C2E2ACA"/>
    <w:lvl w:ilvl="0" w:tplc="947248AA">
      <w:start w:val="1"/>
      <w:numFmt w:val="bullet"/>
      <w:lvlText w:val=""/>
      <w:lvlJc w:val="left"/>
      <w:pPr>
        <w:ind w:left="360" w:hanging="360"/>
      </w:pPr>
      <w:rPr>
        <w:rFonts w:ascii="Wingdings" w:hAnsi="Wingdings" w:hint="default"/>
        <w:color w:val="C3D4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590690"/>
    <w:multiLevelType w:val="hybridMultilevel"/>
    <w:tmpl w:val="722EEDD0"/>
    <w:lvl w:ilvl="0" w:tplc="0E9CCD0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42390151">
    <w:abstractNumId w:val="16"/>
  </w:num>
  <w:num w:numId="2" w16cid:durableId="604270181">
    <w:abstractNumId w:val="6"/>
  </w:num>
  <w:num w:numId="3" w16cid:durableId="81686642">
    <w:abstractNumId w:val="15"/>
  </w:num>
  <w:num w:numId="4" w16cid:durableId="513690532">
    <w:abstractNumId w:val="11"/>
  </w:num>
  <w:num w:numId="5" w16cid:durableId="513694315">
    <w:abstractNumId w:val="12"/>
  </w:num>
  <w:num w:numId="6" w16cid:durableId="1103722344">
    <w:abstractNumId w:val="19"/>
  </w:num>
  <w:num w:numId="7" w16cid:durableId="1422411178">
    <w:abstractNumId w:val="1"/>
  </w:num>
  <w:num w:numId="8" w16cid:durableId="1633634063">
    <w:abstractNumId w:val="3"/>
  </w:num>
  <w:num w:numId="9" w16cid:durableId="1443064592">
    <w:abstractNumId w:val="14"/>
  </w:num>
  <w:num w:numId="10" w16cid:durableId="1138450051">
    <w:abstractNumId w:val="5"/>
  </w:num>
  <w:num w:numId="11" w16cid:durableId="1107846634">
    <w:abstractNumId w:val="4"/>
  </w:num>
  <w:num w:numId="12" w16cid:durableId="1726488374">
    <w:abstractNumId w:val="2"/>
  </w:num>
  <w:num w:numId="13" w16cid:durableId="2029795980">
    <w:abstractNumId w:val="0"/>
  </w:num>
  <w:num w:numId="14" w16cid:durableId="726757085">
    <w:abstractNumId w:val="8"/>
  </w:num>
  <w:num w:numId="15" w16cid:durableId="2100442187">
    <w:abstractNumId w:val="17"/>
  </w:num>
  <w:num w:numId="16" w16cid:durableId="2130970790">
    <w:abstractNumId w:val="18"/>
  </w:num>
  <w:num w:numId="17" w16cid:durableId="126244731">
    <w:abstractNumId w:val="10"/>
  </w:num>
  <w:num w:numId="18" w16cid:durableId="892348756">
    <w:abstractNumId w:val="13"/>
  </w:num>
  <w:num w:numId="19" w16cid:durableId="2088260495">
    <w:abstractNumId w:val="7"/>
  </w:num>
  <w:num w:numId="20" w16cid:durableId="14091561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20"/>
    <w:rsid w:val="000333C6"/>
    <w:rsid w:val="00070855"/>
    <w:rsid w:val="0008777A"/>
    <w:rsid w:val="000A102C"/>
    <w:rsid w:val="00115127"/>
    <w:rsid w:val="00122341"/>
    <w:rsid w:val="0012787D"/>
    <w:rsid w:val="00166F26"/>
    <w:rsid w:val="0016741C"/>
    <w:rsid w:val="0017725E"/>
    <w:rsid w:val="001A4A41"/>
    <w:rsid w:val="001A57C6"/>
    <w:rsid w:val="001C03CF"/>
    <w:rsid w:val="001D377C"/>
    <w:rsid w:val="00205EFC"/>
    <w:rsid w:val="00206CB9"/>
    <w:rsid w:val="00240DDC"/>
    <w:rsid w:val="002427C8"/>
    <w:rsid w:val="002605C7"/>
    <w:rsid w:val="002A3AAC"/>
    <w:rsid w:val="002B4DD5"/>
    <w:rsid w:val="002C587B"/>
    <w:rsid w:val="002D7140"/>
    <w:rsid w:val="003145EF"/>
    <w:rsid w:val="00340FDD"/>
    <w:rsid w:val="0036427B"/>
    <w:rsid w:val="00365C66"/>
    <w:rsid w:val="004025FB"/>
    <w:rsid w:val="00415042"/>
    <w:rsid w:val="0043074F"/>
    <w:rsid w:val="00444796"/>
    <w:rsid w:val="00450B9D"/>
    <w:rsid w:val="00474E44"/>
    <w:rsid w:val="004D67A9"/>
    <w:rsid w:val="004E52E4"/>
    <w:rsid w:val="00503386"/>
    <w:rsid w:val="00545A80"/>
    <w:rsid w:val="00553C04"/>
    <w:rsid w:val="005E7D8E"/>
    <w:rsid w:val="0062456A"/>
    <w:rsid w:val="00632CA0"/>
    <w:rsid w:val="00643481"/>
    <w:rsid w:val="00650072"/>
    <w:rsid w:val="00651F34"/>
    <w:rsid w:val="006701CA"/>
    <w:rsid w:val="00687C20"/>
    <w:rsid w:val="006E0164"/>
    <w:rsid w:val="007800D3"/>
    <w:rsid w:val="007913F2"/>
    <w:rsid w:val="007A2335"/>
    <w:rsid w:val="007C0A32"/>
    <w:rsid w:val="007D7874"/>
    <w:rsid w:val="007E25D6"/>
    <w:rsid w:val="007E7997"/>
    <w:rsid w:val="00814086"/>
    <w:rsid w:val="00823176"/>
    <w:rsid w:val="00824718"/>
    <w:rsid w:val="00883470"/>
    <w:rsid w:val="0096184D"/>
    <w:rsid w:val="00986F71"/>
    <w:rsid w:val="009927CE"/>
    <w:rsid w:val="009936A1"/>
    <w:rsid w:val="009B4756"/>
    <w:rsid w:val="009B5DEE"/>
    <w:rsid w:val="009D6597"/>
    <w:rsid w:val="009F73D0"/>
    <w:rsid w:val="00A1480D"/>
    <w:rsid w:val="00A43FA1"/>
    <w:rsid w:val="00A6110D"/>
    <w:rsid w:val="00A805C2"/>
    <w:rsid w:val="00A97333"/>
    <w:rsid w:val="00AC180B"/>
    <w:rsid w:val="00AE2164"/>
    <w:rsid w:val="00B072D3"/>
    <w:rsid w:val="00B14FBB"/>
    <w:rsid w:val="00B17BEE"/>
    <w:rsid w:val="00B45BED"/>
    <w:rsid w:val="00B53334"/>
    <w:rsid w:val="00B70514"/>
    <w:rsid w:val="00B7065F"/>
    <w:rsid w:val="00B840FE"/>
    <w:rsid w:val="00C619B3"/>
    <w:rsid w:val="00CA6C36"/>
    <w:rsid w:val="00CD098D"/>
    <w:rsid w:val="00D1348F"/>
    <w:rsid w:val="00D80EAF"/>
    <w:rsid w:val="00D9062A"/>
    <w:rsid w:val="00D91B76"/>
    <w:rsid w:val="00E420EB"/>
    <w:rsid w:val="00EB1CEB"/>
    <w:rsid w:val="00EF470E"/>
    <w:rsid w:val="00EF6119"/>
    <w:rsid w:val="00F20F36"/>
    <w:rsid w:val="00F904D6"/>
    <w:rsid w:val="00FA3C5E"/>
    <w:rsid w:val="00FC0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D38C"/>
  <w15:docId w15:val="{8E2FA036-EC80-4B72-9B05-D8AE0951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5FB"/>
    <w:pPr>
      <w:ind w:left="720"/>
      <w:contextualSpacing/>
    </w:pPr>
  </w:style>
  <w:style w:type="character" w:styleId="Hyperlink">
    <w:name w:val="Hyperlink"/>
    <w:basedOn w:val="DefaultParagraphFont"/>
    <w:uiPriority w:val="99"/>
    <w:unhideWhenUsed/>
    <w:rsid w:val="004025FB"/>
    <w:rPr>
      <w:color w:val="0000FF" w:themeColor="hyperlink"/>
      <w:u w:val="single"/>
    </w:rPr>
  </w:style>
  <w:style w:type="character" w:styleId="FollowedHyperlink">
    <w:name w:val="FollowedHyperlink"/>
    <w:basedOn w:val="DefaultParagraphFont"/>
    <w:uiPriority w:val="99"/>
    <w:semiHidden/>
    <w:unhideWhenUsed/>
    <w:rsid w:val="009927CE"/>
    <w:rPr>
      <w:color w:val="800080" w:themeColor="followedHyperlink"/>
      <w:u w:val="single"/>
    </w:rPr>
  </w:style>
  <w:style w:type="paragraph" w:styleId="Header">
    <w:name w:val="header"/>
    <w:basedOn w:val="Normal"/>
    <w:link w:val="HeaderChar"/>
    <w:uiPriority w:val="99"/>
    <w:unhideWhenUsed/>
    <w:rsid w:val="00240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DDC"/>
  </w:style>
  <w:style w:type="paragraph" w:styleId="Footer">
    <w:name w:val="footer"/>
    <w:basedOn w:val="Normal"/>
    <w:link w:val="FooterChar"/>
    <w:uiPriority w:val="99"/>
    <w:unhideWhenUsed/>
    <w:rsid w:val="00240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DDC"/>
  </w:style>
  <w:style w:type="paragraph" w:styleId="BalloonText">
    <w:name w:val="Balloon Text"/>
    <w:basedOn w:val="Normal"/>
    <w:link w:val="BalloonTextChar"/>
    <w:uiPriority w:val="99"/>
    <w:semiHidden/>
    <w:unhideWhenUsed/>
    <w:rsid w:val="0024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F679-82CE-470E-B28E-53A211AF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pre-school learning alliance</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Hantzalis</dc:creator>
  <cp:lastModifiedBy>Cheryl Knight</cp:lastModifiedBy>
  <cp:revision>7</cp:revision>
  <cp:lastPrinted>2019-03-01T10:20:00Z</cp:lastPrinted>
  <dcterms:created xsi:type="dcterms:W3CDTF">2019-03-01T10:20:00Z</dcterms:created>
  <dcterms:modified xsi:type="dcterms:W3CDTF">2023-05-11T12:29:00Z</dcterms:modified>
</cp:coreProperties>
</file>